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B8E" w:rsidRPr="006B04BA" w:rsidRDefault="006B04BA" w:rsidP="006B04BA">
      <w:pPr>
        <w:tabs>
          <w:tab w:val="left" w:pos="993"/>
          <w:tab w:val="left" w:pos="9908"/>
        </w:tabs>
        <w:spacing w:before="88"/>
        <w:rPr>
          <w:rFonts w:ascii="Arial"/>
          <w:sz w:val="33"/>
        </w:rPr>
      </w:pPr>
      <w:r>
        <w:rPr>
          <w:rFonts w:ascii="Arial"/>
          <w:sz w:val="33"/>
          <w:u w:val="single"/>
        </w:rPr>
        <w:tab/>
      </w:r>
      <w:r w:rsidR="00B439DE" w:rsidRPr="006B04BA">
        <w:rPr>
          <w:rFonts w:ascii="Arial"/>
          <w:sz w:val="33"/>
          <w:u w:val="single"/>
        </w:rPr>
        <w:tab/>
      </w:r>
    </w:p>
    <w:p w:rsidR="009A0B8E" w:rsidRPr="008B4473" w:rsidRDefault="009A0B8E">
      <w:pPr>
        <w:pStyle w:val="Textoindependiente"/>
        <w:rPr>
          <w:rFonts w:ascii="Arial"/>
          <w:sz w:val="36"/>
        </w:rPr>
      </w:pPr>
    </w:p>
    <w:p w:rsidR="00862BF1" w:rsidRPr="00862BF1" w:rsidRDefault="00946129" w:rsidP="00862BF1">
      <w:pPr>
        <w:spacing w:line="360" w:lineRule="auto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  <w:r w:rsidRPr="006B04BA">
        <w:rPr>
          <w:rFonts w:ascii="Arial"/>
          <w:sz w:val="33"/>
          <w:u w:val="single"/>
        </w:rPr>
        <w:t>A</w:t>
      </w:r>
      <w:r>
        <w:rPr>
          <w:rFonts w:ascii="Arial"/>
          <w:sz w:val="33"/>
          <w:u w:val="single"/>
        </w:rPr>
        <w:t xml:space="preserve">P 4 </w:t>
      </w:r>
      <w:r w:rsidR="00B2771E" w:rsidRPr="00B2771E">
        <w:t xml:space="preserve"> </w:t>
      </w:r>
      <w:r w:rsidR="00862BF1" w:rsidRPr="00862BF1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>ACTITUDS POSIVITES   DAVANT DEL CLIENT:</w:t>
      </w:r>
      <w:bookmarkStart w:id="0" w:name="_GoBack"/>
      <w:bookmarkEnd w:id="0"/>
    </w:p>
    <w:p w:rsidR="00B2771E" w:rsidRDefault="00B2771E" w:rsidP="00B2771E">
      <w:pPr>
        <w:pStyle w:val="Ttulo2"/>
      </w:pPr>
    </w:p>
    <w:p w:rsidR="00862BF1" w:rsidRPr="004D3E8E" w:rsidRDefault="00862BF1" w:rsidP="00862BF1">
      <w:pPr>
        <w:rPr>
          <w:b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D3E8E">
        <w:rPr>
          <w:b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Cal fer l’</w:t>
      </w:r>
      <w:r>
        <w:rPr>
          <w:b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activitat en grup de</w:t>
      </w:r>
      <w:r w:rsidRPr="004D3E8E">
        <w:rPr>
          <w:b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2 alumnes:</w:t>
      </w:r>
    </w:p>
    <w:p w:rsidR="00862BF1" w:rsidRDefault="00862BF1" w:rsidP="00862BF1">
      <w:pPr>
        <w:rPr>
          <w:b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D3E8E">
        <w:rPr>
          <w:b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Un alumne farà la funció de client i l’altre la d’empleat d’una empresa comercial. </w:t>
      </w:r>
    </w:p>
    <w:p w:rsidR="00862BF1" w:rsidRDefault="00862BF1" w:rsidP="00862BF1">
      <w:pPr>
        <w:pStyle w:val="Prrafodelista"/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rPr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70B6C">
        <w:rPr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Un client ha comprat una torradora a la botiga </w:t>
      </w:r>
      <w:proofErr w:type="spellStart"/>
      <w:r w:rsidRPr="00570B6C">
        <w:rPr>
          <w:b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Mediamarkt</w:t>
      </w:r>
      <w:proofErr w:type="spellEnd"/>
      <w:r w:rsidRPr="00570B6C">
        <w:rPr>
          <w:b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570B6C">
        <w:rPr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de Tarragona</w:t>
      </w:r>
      <w:r w:rsidRPr="00570B6C">
        <w:rPr>
          <w:b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570B6C">
        <w:rPr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 l’empresa es dedica a la venda d’electrodomèstics)</w:t>
      </w:r>
      <w:r w:rsidRPr="00570B6C">
        <w:rPr>
          <w:b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fa 15 dies</w:t>
      </w:r>
      <w:r w:rsidRPr="00570B6C">
        <w:rPr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i quan obre la caixa troba la palanca lateral trencada, de manera que no la pot fer funcionar. </w:t>
      </w:r>
    </w:p>
    <w:p w:rsidR="00862BF1" w:rsidRDefault="00862BF1" w:rsidP="00862BF1">
      <w:pPr>
        <w:pStyle w:val="Prrafodelista"/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rPr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El client es desplaça fins el punt de venda per fer la reclamació amb la finalitat de que solucionin el problema.</w:t>
      </w:r>
    </w:p>
    <w:p w:rsidR="00862BF1" w:rsidRDefault="00862BF1" w:rsidP="00862BF1">
      <w:pPr>
        <w:pStyle w:val="Prrafodelista"/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rPr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Entra a l’establiment i explica a una venedora que la torradora no funciona. La venedora  l’informa que cal que faci la reclamació al departament d’atenció al client que hi ha a l’entrada.</w:t>
      </w:r>
    </w:p>
    <w:p w:rsidR="00862BF1" w:rsidRPr="0047517B" w:rsidRDefault="00862BF1" w:rsidP="00862BF1">
      <w:pPr>
        <w:pStyle w:val="Prrafodelista"/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rPr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El client es persona davant de l’empleat del departament d’atenció al client i  l’empleat inicia una conversa amb actitud positiva seguint el guió de la Taula </w:t>
      </w:r>
      <w:r w:rsidR="0088495E">
        <w:rPr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Comunicació oral (diapositiva 24)</w:t>
      </w:r>
      <w:r>
        <w:rPr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:</w:t>
      </w:r>
    </w:p>
    <w:p w:rsidR="00862BF1" w:rsidRDefault="00862BF1" w:rsidP="00862BF1">
      <w:pPr>
        <w:pStyle w:val="Prrafodelista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rPr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006257">
        <w:rPr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Seguint l’ordre d’actituds positives vers els clients </w:t>
      </w:r>
      <w:r w:rsidR="0088495E">
        <w:rPr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r w:rsidRPr="00006257">
        <w:rPr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cal redactar un diàleg entre l</w:t>
      </w:r>
      <w:r>
        <w:rPr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’empleat i el client.</w:t>
      </w:r>
    </w:p>
    <w:p w:rsidR="00862BF1" w:rsidRDefault="00862BF1" w:rsidP="00862BF1">
      <w:pPr>
        <w:pStyle w:val="Prrafodelista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rPr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7517B">
        <w:rPr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Cal que el diàleg sigui positiu i  l’empleat doni una solució al client.</w:t>
      </w:r>
    </w:p>
    <w:p w:rsidR="00862BF1" w:rsidRDefault="00862BF1" w:rsidP="00862BF1">
      <w:pPr>
        <w:pStyle w:val="Prrafodelista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rPr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7517B">
        <w:rPr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El resultat de la conversa pot ser satisfactori o no pel client, però cal respectar les actituds positives vers els clients.</w:t>
      </w:r>
    </w:p>
    <w:p w:rsidR="00862BF1" w:rsidRDefault="00862BF1" w:rsidP="00862BF1">
      <w:pPr>
        <w:pStyle w:val="Prrafodelista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rPr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7517B">
        <w:rPr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El client pot contestar positiva o negativament. </w:t>
      </w:r>
    </w:p>
    <w:p w:rsidR="00862BF1" w:rsidRDefault="00862BF1" w:rsidP="00862BF1">
      <w:pPr>
        <w:pStyle w:val="Prrafodelista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rPr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7517B">
        <w:rPr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El client pot no estar satisfet amb la resposta de l’empleat.</w:t>
      </w:r>
    </w:p>
    <w:p w:rsidR="00862BF1" w:rsidRDefault="00862BF1" w:rsidP="00862BF1">
      <w:pPr>
        <w:pStyle w:val="Prrafodelista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rPr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7517B">
        <w:rPr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Una vegada escrit el diàleg, escenificar la conversa entre empleat i client en veu alta i exposar-ho a classe.  </w:t>
      </w:r>
    </w:p>
    <w:p w:rsidR="00862BF1" w:rsidRPr="0047517B" w:rsidRDefault="00862BF1" w:rsidP="00862BF1">
      <w:pPr>
        <w:pStyle w:val="Prrafodelista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rPr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Cal gravar la conversa amb el telèfon mòbil.</w:t>
      </w:r>
    </w:p>
    <w:p w:rsidR="00862BF1" w:rsidRPr="00862BF1" w:rsidRDefault="00862BF1" w:rsidP="00862BF1"/>
    <w:sectPr w:rsidR="00862BF1" w:rsidRPr="00862BF1" w:rsidSect="00B2771E">
      <w:headerReference w:type="default" r:id="rId7"/>
      <w:footerReference w:type="default" r:id="rId8"/>
      <w:type w:val="continuous"/>
      <w:pgSz w:w="12240" w:h="15840"/>
      <w:pgMar w:top="700" w:right="600" w:bottom="200" w:left="620" w:header="708" w:footer="708" w:gutter="0"/>
      <w:cols w:space="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7842" w:rsidRDefault="00997842">
      <w:r>
        <w:separator/>
      </w:r>
    </w:p>
  </w:endnote>
  <w:endnote w:type="continuationSeparator" w:id="0">
    <w:p w:rsidR="00997842" w:rsidRDefault="00997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76" w:type="dxa"/>
      <w:jc w:val="center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ook w:val="01E0" w:firstRow="1" w:lastRow="1" w:firstColumn="1" w:lastColumn="1" w:noHBand="0" w:noVBand="0"/>
    </w:tblPr>
    <w:tblGrid>
      <w:gridCol w:w="636"/>
      <w:gridCol w:w="2582"/>
      <w:gridCol w:w="1101"/>
      <w:gridCol w:w="980"/>
      <w:gridCol w:w="1230"/>
      <w:gridCol w:w="546"/>
      <w:gridCol w:w="1228"/>
      <w:gridCol w:w="1073"/>
    </w:tblGrid>
    <w:tr w:rsidR="00633B3D" w:rsidRPr="009703BF" w:rsidTr="003D0417">
      <w:trPr>
        <w:cantSplit/>
        <w:trHeight w:val="294"/>
        <w:jc w:val="center"/>
      </w:trPr>
      <w:tc>
        <w:tcPr>
          <w:tcW w:w="636" w:type="dxa"/>
          <w:vMerge w:val="restart"/>
        </w:tcPr>
        <w:p w:rsidR="00633B3D" w:rsidRPr="009703BF" w:rsidRDefault="00633B3D" w:rsidP="00633B3D">
          <w:pPr>
            <w:pStyle w:val="Piedepgina"/>
            <w:tabs>
              <w:tab w:val="clear" w:pos="8504"/>
            </w:tabs>
            <w:rPr>
              <w:rFonts w:ascii="Arial" w:hAnsi="Arial" w:cs="Arial"/>
              <w:b/>
              <w:sz w:val="16"/>
              <w:szCs w:val="16"/>
            </w:rPr>
          </w:pPr>
          <w:r w:rsidRPr="00D56723">
            <w:rPr>
              <w:rFonts w:ascii="Arial" w:hAnsi="Arial" w:cs="Arial"/>
              <w:b/>
              <w:noProof/>
              <w:color w:val="C0C0C0"/>
              <w:sz w:val="16"/>
              <w:szCs w:val="16"/>
              <w:lang w:val="es-ES" w:eastAsia="es-ES"/>
            </w:rPr>
            <w:drawing>
              <wp:inline distT="0" distB="0" distL="0" distR="0" wp14:anchorId="42E3945D" wp14:editId="2FBF8888">
                <wp:extent cx="238125" cy="276225"/>
                <wp:effectExtent l="0" t="0" r="9525" b="9525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82" w:type="dxa"/>
          <w:vMerge w:val="restart"/>
          <w:vAlign w:val="center"/>
        </w:tcPr>
        <w:p w:rsidR="00633B3D" w:rsidRPr="009703BF" w:rsidRDefault="00633B3D" w:rsidP="00633B3D">
          <w:pPr>
            <w:pStyle w:val="Piedepgina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 xml:space="preserve">Generalitat de Catalunya </w:t>
          </w:r>
        </w:p>
        <w:p w:rsidR="00633B3D" w:rsidRPr="009703BF" w:rsidRDefault="00633B3D" w:rsidP="00633B3D">
          <w:pPr>
            <w:pStyle w:val="Piedepgina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Departament d’E</w:t>
          </w:r>
          <w:r>
            <w:rPr>
              <w:rFonts w:ascii="Arial" w:hAnsi="Arial" w:cs="Arial"/>
              <w:color w:val="808080"/>
              <w:sz w:val="16"/>
              <w:szCs w:val="16"/>
            </w:rPr>
            <w:t>ducació</w:t>
          </w:r>
        </w:p>
        <w:p w:rsidR="00633B3D" w:rsidRPr="009703BF" w:rsidRDefault="00633B3D" w:rsidP="00633B3D">
          <w:pPr>
            <w:pStyle w:val="Piedepgina"/>
            <w:rPr>
              <w:rFonts w:ascii="Arial" w:hAnsi="Arial" w:cs="Arial"/>
              <w:b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b/>
              <w:color w:val="808080"/>
              <w:sz w:val="16"/>
              <w:szCs w:val="16"/>
            </w:rPr>
            <w:t>Institut Baix Camp</w:t>
          </w:r>
        </w:p>
      </w:tc>
      <w:tc>
        <w:tcPr>
          <w:tcW w:w="1101" w:type="dxa"/>
          <w:vAlign w:val="center"/>
        </w:tcPr>
        <w:p w:rsidR="00633B3D" w:rsidRPr="009703BF" w:rsidRDefault="00633B3D" w:rsidP="00633B3D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>28</w: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t>/</w:t>
          </w:r>
          <w:r>
            <w:rPr>
              <w:rFonts w:ascii="Arial" w:hAnsi="Arial" w:cs="Arial"/>
              <w:color w:val="808080"/>
              <w:sz w:val="16"/>
              <w:szCs w:val="16"/>
            </w:rPr>
            <w:t>03/2019</w:t>
          </w:r>
        </w:p>
      </w:tc>
      <w:tc>
        <w:tcPr>
          <w:tcW w:w="980" w:type="dxa"/>
          <w:vAlign w:val="center"/>
        </w:tcPr>
        <w:p w:rsidR="00633B3D" w:rsidRPr="009703BF" w:rsidRDefault="00633B3D" w:rsidP="00633B3D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Arxiu</w:t>
          </w:r>
        </w:p>
      </w:tc>
      <w:tc>
        <w:tcPr>
          <w:tcW w:w="3004" w:type="dxa"/>
          <w:gridSpan w:val="3"/>
          <w:vAlign w:val="center"/>
        </w:tcPr>
        <w:p w:rsidR="00633B3D" w:rsidRPr="009703BF" w:rsidRDefault="00633B3D" w:rsidP="00633B3D">
          <w:pPr>
            <w:pStyle w:val="Piedepgina"/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>Model intern</w:t>
          </w:r>
        </w:p>
      </w:tc>
      <w:tc>
        <w:tcPr>
          <w:tcW w:w="1073" w:type="dxa"/>
          <w:vMerge w:val="restart"/>
          <w:vAlign w:val="center"/>
        </w:tcPr>
        <w:p w:rsidR="00633B3D" w:rsidRPr="009703BF" w:rsidRDefault="00633B3D" w:rsidP="00633B3D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begin"/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instrText xml:space="preserve"> PAGE </w:instrTex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separate"/>
          </w:r>
          <w:r w:rsidR="0088495E">
            <w:rPr>
              <w:rFonts w:ascii="Arial" w:hAnsi="Arial" w:cs="Arial"/>
              <w:noProof/>
              <w:color w:val="808080"/>
              <w:sz w:val="16"/>
              <w:szCs w:val="16"/>
            </w:rPr>
            <w:t>1</w: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end"/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t xml:space="preserve"> de </w: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begin"/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instrText xml:space="preserve"> NUMPAGES </w:instrTex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separate"/>
          </w:r>
          <w:r w:rsidR="0088495E">
            <w:rPr>
              <w:rFonts w:ascii="Arial" w:hAnsi="Arial" w:cs="Arial"/>
              <w:noProof/>
              <w:color w:val="808080"/>
              <w:sz w:val="16"/>
              <w:szCs w:val="16"/>
            </w:rPr>
            <w:t>1</w: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end"/>
          </w:r>
        </w:p>
      </w:tc>
    </w:tr>
    <w:tr w:rsidR="00633B3D" w:rsidRPr="009703BF" w:rsidTr="003D0417">
      <w:trPr>
        <w:cantSplit/>
        <w:trHeight w:val="239"/>
        <w:jc w:val="center"/>
      </w:trPr>
      <w:tc>
        <w:tcPr>
          <w:tcW w:w="636" w:type="dxa"/>
          <w:vMerge/>
        </w:tcPr>
        <w:p w:rsidR="00633B3D" w:rsidRPr="009703BF" w:rsidRDefault="00633B3D" w:rsidP="00633B3D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2582" w:type="dxa"/>
          <w:vMerge/>
        </w:tcPr>
        <w:p w:rsidR="00633B3D" w:rsidRPr="009703BF" w:rsidRDefault="00633B3D" w:rsidP="00633B3D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1101" w:type="dxa"/>
          <w:vAlign w:val="center"/>
        </w:tcPr>
        <w:p w:rsidR="00633B3D" w:rsidRPr="009703BF" w:rsidRDefault="00633B3D" w:rsidP="00633B3D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 xml:space="preserve">versió  </w:t>
          </w:r>
          <w:r>
            <w:rPr>
              <w:rFonts w:ascii="Arial" w:hAnsi="Arial" w:cs="Arial"/>
              <w:color w:val="808080"/>
              <w:sz w:val="16"/>
              <w:szCs w:val="16"/>
            </w:rPr>
            <w:t>4</w:t>
          </w:r>
        </w:p>
      </w:tc>
      <w:tc>
        <w:tcPr>
          <w:tcW w:w="980" w:type="dxa"/>
          <w:vAlign w:val="center"/>
        </w:tcPr>
        <w:p w:rsidR="00633B3D" w:rsidRPr="009703BF" w:rsidRDefault="00633B3D" w:rsidP="00633B3D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Elaborat</w:t>
          </w:r>
        </w:p>
      </w:tc>
      <w:tc>
        <w:tcPr>
          <w:tcW w:w="1230" w:type="dxa"/>
          <w:vAlign w:val="center"/>
        </w:tcPr>
        <w:p w:rsidR="00633B3D" w:rsidRPr="009703BF" w:rsidRDefault="00633B3D" w:rsidP="00633B3D">
          <w:pPr>
            <w:pStyle w:val="Piedepgina"/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>Cap d'estudis</w: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t xml:space="preserve"> </w:t>
          </w:r>
        </w:p>
      </w:tc>
      <w:tc>
        <w:tcPr>
          <w:tcW w:w="546" w:type="dxa"/>
          <w:vAlign w:val="center"/>
        </w:tcPr>
        <w:p w:rsidR="00633B3D" w:rsidRPr="009703BF" w:rsidRDefault="00633B3D" w:rsidP="00633B3D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Codi</w:t>
          </w:r>
        </w:p>
      </w:tc>
      <w:tc>
        <w:tcPr>
          <w:tcW w:w="1228" w:type="dxa"/>
          <w:vAlign w:val="center"/>
        </w:tcPr>
        <w:p w:rsidR="00633B3D" w:rsidRPr="009703BF" w:rsidRDefault="00633B3D" w:rsidP="00633B3D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MO-CAP</w:t>
          </w:r>
          <w:r>
            <w:rPr>
              <w:rFonts w:ascii="Arial" w:hAnsi="Arial" w:cs="Arial"/>
              <w:color w:val="808080"/>
              <w:sz w:val="16"/>
              <w:szCs w:val="16"/>
            </w:rPr>
            <w:t>013</w:t>
          </w:r>
        </w:p>
      </w:tc>
      <w:tc>
        <w:tcPr>
          <w:tcW w:w="1073" w:type="dxa"/>
          <w:vMerge/>
        </w:tcPr>
        <w:p w:rsidR="00633B3D" w:rsidRPr="009703BF" w:rsidRDefault="00633B3D" w:rsidP="00633B3D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</w:tbl>
  <w:p w:rsidR="009A0B8E" w:rsidRDefault="009A0B8E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7842" w:rsidRDefault="00997842">
      <w:r>
        <w:separator/>
      </w:r>
    </w:p>
  </w:footnote>
  <w:footnote w:type="continuationSeparator" w:id="0">
    <w:p w:rsidR="00997842" w:rsidRDefault="00997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265" w:type="dxa"/>
      <w:tblInd w:w="7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ayout w:type="fixed"/>
      <w:tblLook w:val="0000" w:firstRow="0" w:lastRow="0" w:firstColumn="0" w:lastColumn="0" w:noHBand="0" w:noVBand="0"/>
    </w:tblPr>
    <w:tblGrid>
      <w:gridCol w:w="1418"/>
      <w:gridCol w:w="3752"/>
      <w:gridCol w:w="6095"/>
    </w:tblGrid>
    <w:tr w:rsidR="00FE2DB8" w:rsidTr="00946129">
      <w:trPr>
        <w:trHeight w:val="340"/>
      </w:trPr>
      <w:tc>
        <w:tcPr>
          <w:tcW w:w="1418" w:type="dxa"/>
          <w:vMerge w:val="restart"/>
          <w:vAlign w:val="center"/>
        </w:tcPr>
        <w:p w:rsidR="00FE2DB8" w:rsidRDefault="00FE2DB8" w:rsidP="00FE2DB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b/>
              <w:color w:val="333399"/>
            </w:rPr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503310424" behindDoc="0" locked="0" layoutInCell="1" allowOverlap="1" wp14:anchorId="1E88D944" wp14:editId="0303C685">
                <wp:simplePos x="0" y="0"/>
                <wp:positionH relativeFrom="margin">
                  <wp:posOffset>45720</wp:posOffset>
                </wp:positionH>
                <wp:positionV relativeFrom="paragraph">
                  <wp:posOffset>3175</wp:posOffset>
                </wp:positionV>
                <wp:extent cx="704850" cy="704850"/>
                <wp:effectExtent l="0" t="0" r="0" b="0"/>
                <wp:wrapNone/>
                <wp:docPr id="102" name="Imagen 102" descr="logo_insti_definitiu_fons_transparent_PETI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 descr="logo_insti_definitiu_fons_transparent_PETI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52" w:type="dxa"/>
          <w:tcBorders>
            <w:right w:val="nil"/>
          </w:tcBorders>
          <w:vAlign w:val="center"/>
        </w:tcPr>
        <w:p w:rsidR="00FE2DB8" w:rsidRDefault="00FE2DB8" w:rsidP="00FE2DB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80" w:after="80"/>
            <w:jc w:val="center"/>
            <w:rPr>
              <w:b/>
              <w:color w:val="548DD4"/>
            </w:rPr>
          </w:pPr>
          <w:r>
            <w:rPr>
              <w:b/>
              <w:color w:val="548DD4"/>
            </w:rPr>
            <w:t>CGS MÀRQUING I PUBLICITAT</w:t>
          </w:r>
        </w:p>
      </w:tc>
      <w:tc>
        <w:tcPr>
          <w:tcW w:w="6095" w:type="dxa"/>
          <w:tcBorders>
            <w:left w:val="nil"/>
          </w:tcBorders>
          <w:vAlign w:val="center"/>
        </w:tcPr>
        <w:p w:rsidR="00FE2DB8" w:rsidRDefault="00946129" w:rsidP="00FE2DB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80" w:after="80"/>
            <w:rPr>
              <w:b/>
              <w:color w:val="000000"/>
            </w:rPr>
          </w:pPr>
          <w:r>
            <w:rPr>
              <w:b/>
              <w:color w:val="000000"/>
            </w:rPr>
            <w:t>ACCU</w:t>
          </w:r>
          <w:r w:rsidR="00FE2DB8">
            <w:rPr>
              <w:b/>
              <w:color w:val="000000"/>
            </w:rPr>
            <w:t xml:space="preserve">: </w:t>
          </w:r>
          <w:r w:rsidR="00FE2DB8">
            <w:rPr>
              <w:rFonts w:ascii="Arial" w:hAnsi="Arial" w:cs="Arial"/>
              <w:b/>
              <w:sz w:val="28"/>
              <w:szCs w:val="28"/>
            </w:rPr>
            <w:t>Atenció al client, consumidor i usuari</w:t>
          </w:r>
          <w:r w:rsidR="00FE2DB8">
            <w:rPr>
              <w:b/>
              <w:color w:val="000000"/>
            </w:rPr>
            <w:t xml:space="preserve"> </w:t>
          </w:r>
        </w:p>
      </w:tc>
    </w:tr>
    <w:tr w:rsidR="00FE2DB8" w:rsidTr="00946129">
      <w:trPr>
        <w:trHeight w:val="340"/>
      </w:trPr>
      <w:tc>
        <w:tcPr>
          <w:tcW w:w="1418" w:type="dxa"/>
          <w:vMerge/>
          <w:vAlign w:val="center"/>
        </w:tcPr>
        <w:p w:rsidR="00FE2DB8" w:rsidRDefault="00FE2DB8" w:rsidP="00FE2DB8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color w:val="000000"/>
            </w:rPr>
          </w:pPr>
        </w:p>
      </w:tc>
      <w:tc>
        <w:tcPr>
          <w:tcW w:w="9847" w:type="dxa"/>
          <w:gridSpan w:val="2"/>
          <w:shd w:val="clear" w:color="auto" w:fill="C6D9F1"/>
          <w:vAlign w:val="center"/>
        </w:tcPr>
        <w:p w:rsidR="00FE2DB8" w:rsidRDefault="00946129" w:rsidP="00FE2DB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80" w:after="80"/>
            <w:jc w:val="right"/>
            <w:rPr>
              <w:b/>
              <w:color w:val="000000"/>
            </w:rPr>
          </w:pPr>
          <w:r>
            <w:rPr>
              <w:b/>
              <w:color w:val="000000"/>
            </w:rPr>
            <w:t>AEA</w:t>
          </w:r>
          <w:r w:rsidR="00B2771E" w:rsidRPr="00B2771E">
            <w:rPr>
              <w:b/>
              <w:color w:val="000000"/>
            </w:rPr>
            <w:t>1 Organització de l’atenció al client, consumidor i usuari</w:t>
          </w:r>
        </w:p>
      </w:tc>
    </w:tr>
    <w:tr w:rsidR="00FE2DB8" w:rsidTr="00946129">
      <w:trPr>
        <w:trHeight w:val="340"/>
      </w:trPr>
      <w:tc>
        <w:tcPr>
          <w:tcW w:w="1418" w:type="dxa"/>
          <w:vMerge/>
          <w:vAlign w:val="center"/>
        </w:tcPr>
        <w:p w:rsidR="00FE2DB8" w:rsidRDefault="00FE2DB8" w:rsidP="00FE2DB8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color w:val="000000"/>
            </w:rPr>
          </w:pPr>
        </w:p>
      </w:tc>
      <w:tc>
        <w:tcPr>
          <w:tcW w:w="9847" w:type="dxa"/>
          <w:gridSpan w:val="2"/>
          <w:shd w:val="clear" w:color="auto" w:fill="95B3D7"/>
          <w:vAlign w:val="center"/>
        </w:tcPr>
        <w:p w:rsidR="00FE2DB8" w:rsidRDefault="00862BF1" w:rsidP="00862B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80" w:after="80"/>
            <w:jc w:val="right"/>
            <w:rPr>
              <w:b/>
              <w:color w:val="000000"/>
            </w:rPr>
          </w:pPr>
          <w:r>
            <w:rPr>
              <w:b/>
              <w:color w:val="000000"/>
            </w:rPr>
            <w:t xml:space="preserve"> </w:t>
          </w:r>
          <w:r w:rsidR="00946129">
            <w:rPr>
              <w:b/>
              <w:color w:val="000000"/>
            </w:rPr>
            <w:t xml:space="preserve">RA </w:t>
          </w:r>
          <w:r>
            <w:rPr>
              <w:b/>
              <w:color w:val="000000"/>
            </w:rPr>
            <w:t>2</w:t>
          </w:r>
          <w:r w:rsidR="00B2771E" w:rsidRPr="00B2771E">
            <w:rPr>
              <w:b/>
              <w:color w:val="000000"/>
            </w:rPr>
            <w:t xml:space="preserve"> </w:t>
          </w:r>
          <w:r>
            <w:rPr>
              <w:b/>
              <w:color w:val="000000"/>
            </w:rPr>
            <w:t>Tècniques de comunicació</w:t>
          </w:r>
        </w:p>
      </w:tc>
    </w:tr>
  </w:tbl>
  <w:p w:rsidR="009A0B8E" w:rsidRPr="00FE2DB8" w:rsidRDefault="009A0B8E" w:rsidP="00FE2DB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10DF1"/>
    <w:multiLevelType w:val="hybridMultilevel"/>
    <w:tmpl w:val="3402A3A2"/>
    <w:lvl w:ilvl="0" w:tplc="5C000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404751"/>
    <w:multiLevelType w:val="hybridMultilevel"/>
    <w:tmpl w:val="4344042E"/>
    <w:lvl w:ilvl="0" w:tplc="D9949BD6">
      <w:start w:val="1"/>
      <w:numFmt w:val="decimal"/>
      <w:lvlText w:val="%1."/>
      <w:lvlJc w:val="left"/>
      <w:pPr>
        <w:ind w:left="1456" w:hanging="368"/>
      </w:pPr>
      <w:rPr>
        <w:rFonts w:hint="default"/>
        <w:spacing w:val="0"/>
        <w:w w:val="99"/>
        <w:u w:val="single" w:color="000000"/>
      </w:rPr>
    </w:lvl>
    <w:lvl w:ilvl="1" w:tplc="D8EA19DE">
      <w:start w:val="1"/>
      <w:numFmt w:val="decimal"/>
      <w:lvlText w:val="%2."/>
      <w:lvlJc w:val="left"/>
      <w:pPr>
        <w:ind w:left="3779" w:hanging="188"/>
      </w:pPr>
      <w:rPr>
        <w:rFonts w:ascii="Georgia" w:eastAsia="Georgia" w:hAnsi="Georgia" w:cs="Georgia" w:hint="default"/>
        <w:spacing w:val="0"/>
        <w:w w:val="103"/>
        <w:sz w:val="19"/>
        <w:szCs w:val="19"/>
      </w:rPr>
    </w:lvl>
    <w:lvl w:ilvl="2" w:tplc="A8F8CAA8">
      <w:numFmt w:val="bullet"/>
      <w:lvlText w:val="•"/>
      <w:lvlJc w:val="left"/>
      <w:pPr>
        <w:ind w:left="4584" w:hanging="188"/>
      </w:pPr>
      <w:rPr>
        <w:rFonts w:hint="default"/>
      </w:rPr>
    </w:lvl>
    <w:lvl w:ilvl="3" w:tplc="0906AD5A">
      <w:numFmt w:val="bullet"/>
      <w:lvlText w:val="•"/>
      <w:lvlJc w:val="left"/>
      <w:pPr>
        <w:ind w:left="5388" w:hanging="188"/>
      </w:pPr>
      <w:rPr>
        <w:rFonts w:hint="default"/>
      </w:rPr>
    </w:lvl>
    <w:lvl w:ilvl="4" w:tplc="C58075F8">
      <w:numFmt w:val="bullet"/>
      <w:lvlText w:val="•"/>
      <w:lvlJc w:val="left"/>
      <w:pPr>
        <w:ind w:left="6193" w:hanging="188"/>
      </w:pPr>
      <w:rPr>
        <w:rFonts w:hint="default"/>
      </w:rPr>
    </w:lvl>
    <w:lvl w:ilvl="5" w:tplc="2FBA804A">
      <w:numFmt w:val="bullet"/>
      <w:lvlText w:val="•"/>
      <w:lvlJc w:val="left"/>
      <w:pPr>
        <w:ind w:left="6997" w:hanging="188"/>
      </w:pPr>
      <w:rPr>
        <w:rFonts w:hint="default"/>
      </w:rPr>
    </w:lvl>
    <w:lvl w:ilvl="6" w:tplc="280A5C94">
      <w:numFmt w:val="bullet"/>
      <w:lvlText w:val="•"/>
      <w:lvlJc w:val="left"/>
      <w:pPr>
        <w:ind w:left="7802" w:hanging="188"/>
      </w:pPr>
      <w:rPr>
        <w:rFonts w:hint="default"/>
      </w:rPr>
    </w:lvl>
    <w:lvl w:ilvl="7" w:tplc="F1E44D48">
      <w:numFmt w:val="bullet"/>
      <w:lvlText w:val="•"/>
      <w:lvlJc w:val="left"/>
      <w:pPr>
        <w:ind w:left="8606" w:hanging="188"/>
      </w:pPr>
      <w:rPr>
        <w:rFonts w:hint="default"/>
      </w:rPr>
    </w:lvl>
    <w:lvl w:ilvl="8" w:tplc="20408744">
      <w:numFmt w:val="bullet"/>
      <w:lvlText w:val="•"/>
      <w:lvlJc w:val="left"/>
      <w:pPr>
        <w:ind w:left="9411" w:hanging="188"/>
      </w:pPr>
      <w:rPr>
        <w:rFonts w:hint="default"/>
      </w:rPr>
    </w:lvl>
  </w:abstractNum>
  <w:abstractNum w:abstractNumId="2" w15:restartNumberingAfterBreak="0">
    <w:nsid w:val="61EE2E24"/>
    <w:multiLevelType w:val="hybridMultilevel"/>
    <w:tmpl w:val="92D6C3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B8E"/>
    <w:rsid w:val="005728F6"/>
    <w:rsid w:val="00633B3D"/>
    <w:rsid w:val="006856C9"/>
    <w:rsid w:val="006B04BA"/>
    <w:rsid w:val="0071145E"/>
    <w:rsid w:val="0079624E"/>
    <w:rsid w:val="007C3AF2"/>
    <w:rsid w:val="00862BF1"/>
    <w:rsid w:val="0088495E"/>
    <w:rsid w:val="008B4473"/>
    <w:rsid w:val="00912F98"/>
    <w:rsid w:val="0091771F"/>
    <w:rsid w:val="00946129"/>
    <w:rsid w:val="00997842"/>
    <w:rsid w:val="009A0B8E"/>
    <w:rsid w:val="009A1258"/>
    <w:rsid w:val="00AC7989"/>
    <w:rsid w:val="00B2771E"/>
    <w:rsid w:val="00B439DE"/>
    <w:rsid w:val="00BA210F"/>
    <w:rsid w:val="00C059A2"/>
    <w:rsid w:val="00F34626"/>
    <w:rsid w:val="00FE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9DA8F45"/>
  <w15:docId w15:val="{7E072F30-9973-4437-A4A7-3818C0501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862BF1"/>
    <w:rPr>
      <w:rFonts w:ascii="Georgia" w:eastAsia="Georgia" w:hAnsi="Georgia" w:cs="Georgia"/>
      <w:lang w:val="ca-ES"/>
    </w:rPr>
  </w:style>
  <w:style w:type="paragraph" w:styleId="Ttulo1">
    <w:name w:val="heading 1"/>
    <w:basedOn w:val="Normal"/>
    <w:uiPriority w:val="1"/>
    <w:qFormat/>
    <w:pPr>
      <w:spacing w:before="96"/>
      <w:ind w:left="1088"/>
      <w:outlineLvl w:val="0"/>
    </w:pPr>
    <w:rPr>
      <w:rFonts w:ascii="Arial" w:eastAsia="Arial" w:hAnsi="Arial" w:cs="Arial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277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34"/>
    <w:qFormat/>
    <w:pPr>
      <w:ind w:left="207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8B447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B4473"/>
    <w:rPr>
      <w:rFonts w:ascii="Georgia" w:eastAsia="Georgia" w:hAnsi="Georgia" w:cs="Georgia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8B447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4473"/>
    <w:rPr>
      <w:rFonts w:ascii="Georgia" w:eastAsia="Georgia" w:hAnsi="Georgia" w:cs="Georgia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2771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/>
    </w:rPr>
  </w:style>
  <w:style w:type="paragraph" w:styleId="NormalWeb">
    <w:name w:val="Normal (Web)"/>
    <w:basedOn w:val="Normal"/>
    <w:uiPriority w:val="99"/>
    <w:semiHidden/>
    <w:unhideWhenUsed/>
    <w:rsid w:val="00B2771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Hipervnculo">
    <w:name w:val="Hyperlink"/>
    <w:basedOn w:val="Fuentedeprrafopredeter"/>
    <w:uiPriority w:val="99"/>
    <w:semiHidden/>
    <w:unhideWhenUsed/>
    <w:rsid w:val="00B2771E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277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2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7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0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Atenció al client, consumidor i usuari</vt:lpstr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Atenció al client, consumidor i usuari</dc:title>
  <dc:creator>Montserrat</dc:creator>
  <cp:lastModifiedBy>profe</cp:lastModifiedBy>
  <cp:revision>3</cp:revision>
  <dcterms:created xsi:type="dcterms:W3CDTF">2024-10-15T09:35:00Z</dcterms:created>
  <dcterms:modified xsi:type="dcterms:W3CDTF">2024-10-15T09:35:00Z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2019-10-14T00:00:00Z</vt:filetime>
  </property>
  <property fmtid="{D5CDD505-2E9C-101B-9397-08002B2CF9AE}" pid="3" name="Creator">
    <vt:lpwstr>PDFCreator 2.1.1.0</vt:lpwstr>
  </property>
  <property fmtid="{D5CDD505-2E9C-101B-9397-08002B2CF9AE}" pid="4" name="LastSaved">
    <vt:filetime>2019-10-21T00:00:00Z</vt:filetime>
  </property>
</Properties>
</file>