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59B" w:rsidRDefault="0028059B" w:rsidP="0028059B">
      <w:pPr>
        <w:jc w:val="both"/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</w:pPr>
      <w:r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  <w:t>AEA2. AF10. QUÈ SABEM D’OBTURACI</w:t>
      </w:r>
      <w:r w:rsidR="00BE1E7D"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  <w:t>O</w:t>
      </w:r>
      <w:r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  <w:t>NS?</w:t>
      </w:r>
    </w:p>
    <w:p w:rsidR="00491B24" w:rsidRPr="00BA349A" w:rsidRDefault="00491B24" w:rsidP="00491B24">
      <w:pPr>
        <w:jc w:val="both"/>
        <w:rPr>
          <w:rFonts w:ascii="Arial" w:hAnsi="Arial" w:cs="Arial"/>
          <w:sz w:val="24"/>
          <w:szCs w:val="24"/>
          <w:lang w:val="ca-ES"/>
        </w:rPr>
      </w:pPr>
      <w:r w:rsidRPr="001C1A76">
        <w:rPr>
          <w:rFonts w:ascii="Arial" w:hAnsi="Arial" w:cs="Arial"/>
          <w:sz w:val="24"/>
          <w:szCs w:val="24"/>
          <w:lang w:val="ca-ES"/>
        </w:rPr>
        <w:t>De forma individual, proposeu</w:t>
      </w:r>
      <w:r>
        <w:rPr>
          <w:rFonts w:ascii="Arial" w:hAnsi="Arial" w:cs="Arial"/>
          <w:sz w:val="24"/>
          <w:szCs w:val="24"/>
          <w:lang w:val="ca-ES"/>
        </w:rPr>
        <w:t xml:space="preserve"> a la graella compartida al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Google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Driwe</w:t>
      </w:r>
      <w:proofErr w:type="spellEnd"/>
      <w:r>
        <w:rPr>
          <w:rFonts w:ascii="Arial" w:hAnsi="Arial" w:cs="Arial"/>
          <w:sz w:val="24"/>
          <w:szCs w:val="24"/>
          <w:lang w:val="ca-ES"/>
        </w:rPr>
        <w:t>,</w:t>
      </w:r>
      <w:r w:rsidRPr="001C1A76">
        <w:rPr>
          <w:rFonts w:ascii="Arial" w:hAnsi="Arial" w:cs="Arial"/>
          <w:sz w:val="24"/>
          <w:szCs w:val="24"/>
          <w:lang w:val="ca-ES"/>
        </w:rPr>
        <w:t xml:space="preserve"> 2 o 3 qüestions per resoldre a classe, </w:t>
      </w:r>
      <w:r>
        <w:rPr>
          <w:rFonts w:ascii="Arial" w:hAnsi="Arial" w:cs="Arial"/>
          <w:sz w:val="24"/>
          <w:szCs w:val="24"/>
          <w:lang w:val="ca-ES"/>
        </w:rPr>
        <w:t xml:space="preserve">amb format semblant a les que apareixen d’exemple; </w:t>
      </w:r>
      <w:r w:rsidRPr="001C1A76">
        <w:rPr>
          <w:rFonts w:ascii="Arial" w:hAnsi="Arial" w:cs="Arial"/>
          <w:sz w:val="24"/>
          <w:szCs w:val="24"/>
          <w:lang w:val="ca-ES"/>
        </w:rPr>
        <w:t>cal que penseu la resposta correcta per poder rectificar als vostres companys en cas que no responguin correctament o desconeguin la resposta.</w:t>
      </w:r>
      <w:r>
        <w:rPr>
          <w:rFonts w:ascii="Arial" w:hAnsi="Arial" w:cs="Arial"/>
          <w:sz w:val="24"/>
          <w:szCs w:val="24"/>
          <w:lang w:val="ca-ES"/>
        </w:rPr>
        <w:t xml:space="preserve"> La graella es resoldrà a classe.</w:t>
      </w:r>
    </w:p>
    <w:p w:rsidR="00491B24" w:rsidRDefault="00491B24" w:rsidP="00491B24">
      <w:pPr>
        <w:jc w:val="both"/>
        <w:rPr>
          <w:rFonts w:ascii="Arial" w:hAnsi="Arial" w:cs="Arial"/>
          <w:sz w:val="24"/>
          <w:szCs w:val="24"/>
          <w:lang w:val="ca-ES"/>
        </w:rPr>
      </w:pPr>
      <w:r w:rsidRPr="00BA349A">
        <w:rPr>
          <w:rFonts w:ascii="Arial" w:hAnsi="Arial" w:cs="Arial"/>
          <w:sz w:val="24"/>
          <w:szCs w:val="24"/>
          <w:lang w:val="ca-ES"/>
        </w:rPr>
        <w:t>L’objectiu de l’activitat és obtenir</w:t>
      </w:r>
      <w:r>
        <w:rPr>
          <w:rFonts w:ascii="Arial" w:hAnsi="Arial" w:cs="Arial"/>
          <w:sz w:val="24"/>
          <w:szCs w:val="24"/>
          <w:lang w:val="ca-ES"/>
        </w:rPr>
        <w:t xml:space="preserve"> un qüestionari de repàs, per resoldre a classe, amb qüestions de format semblant a les que es formularan a l’examen.</w:t>
      </w:r>
    </w:p>
    <w:p w:rsidR="00491B24" w:rsidRPr="00781CAA" w:rsidRDefault="00491B24" w:rsidP="00491B24">
      <w:pPr>
        <w:jc w:val="both"/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</w:pPr>
      <w:r w:rsidRPr="00781CAA"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  <w:t>Durada:</w:t>
      </w:r>
      <w:r w:rsidRPr="00781CAA">
        <w:rPr>
          <w:rFonts w:ascii="Arial" w:hAnsi="Arial" w:cs="Arial"/>
          <w:sz w:val="24"/>
          <w:szCs w:val="24"/>
          <w:lang w:val="ca-ES"/>
        </w:rPr>
        <w:t xml:space="preserve"> </w:t>
      </w:r>
      <w:r>
        <w:rPr>
          <w:rFonts w:ascii="Arial" w:hAnsi="Arial" w:cs="Arial"/>
          <w:sz w:val="24"/>
          <w:szCs w:val="24"/>
          <w:lang w:val="ca-ES"/>
        </w:rPr>
        <w:t>1</w:t>
      </w:r>
      <w:r w:rsidRPr="00781CAA">
        <w:rPr>
          <w:rFonts w:ascii="Arial" w:hAnsi="Arial" w:cs="Arial"/>
          <w:sz w:val="24"/>
          <w:szCs w:val="24"/>
          <w:lang w:val="ca-ES"/>
        </w:rPr>
        <w:t>h</w:t>
      </w:r>
    </w:p>
    <w:p w:rsidR="00491B24" w:rsidRPr="00781CAA" w:rsidRDefault="00491B24" w:rsidP="00491B24">
      <w:pPr>
        <w:jc w:val="both"/>
        <w:rPr>
          <w:rFonts w:ascii="Arial" w:hAnsi="Arial" w:cs="Arial"/>
          <w:b/>
          <w:color w:val="70AD47"/>
          <w:sz w:val="24"/>
          <w:szCs w:val="24"/>
          <w:lang w:val="ca-ES"/>
        </w:rPr>
      </w:pPr>
      <w:r w:rsidRPr="00781CAA">
        <w:rPr>
          <w:rFonts w:ascii="Arial" w:hAnsi="Arial" w:cs="Arial"/>
          <w:b/>
          <w:color w:val="70AD47"/>
          <w:sz w:val="24"/>
          <w:szCs w:val="24"/>
          <w:u w:val="single"/>
          <w:lang w:val="ca-ES"/>
        </w:rPr>
        <w:t>Recursos</w:t>
      </w:r>
      <w:r w:rsidRPr="00781CAA">
        <w:rPr>
          <w:rFonts w:ascii="Arial" w:hAnsi="Arial" w:cs="Arial"/>
          <w:b/>
          <w:color w:val="70AD47"/>
          <w:sz w:val="24"/>
          <w:szCs w:val="24"/>
          <w:lang w:val="ca-ES"/>
        </w:rPr>
        <w:t>:</w:t>
      </w:r>
    </w:p>
    <w:p w:rsidR="00491B24" w:rsidRPr="00481ECB" w:rsidRDefault="00491B24" w:rsidP="00491B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481ECB">
        <w:rPr>
          <w:rFonts w:ascii="Arial" w:hAnsi="Arial" w:cs="Arial"/>
          <w:color w:val="000000" w:themeColor="text1"/>
          <w:sz w:val="24"/>
          <w:szCs w:val="24"/>
          <w:lang w:val="ca-ES"/>
        </w:rPr>
        <w:t>Apunts M7 UF1 NF1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8"/>
        <w:gridCol w:w="6134"/>
        <w:gridCol w:w="425"/>
        <w:gridCol w:w="457"/>
      </w:tblGrid>
      <w:tr w:rsidR="001C1A76" w:rsidTr="001C1A76">
        <w:tc>
          <w:tcPr>
            <w:tcW w:w="2338" w:type="dxa"/>
          </w:tcPr>
          <w:p w:rsidR="0028059B" w:rsidRDefault="0028059B" w:rsidP="007F4C93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  <w:p w:rsidR="001C1A76" w:rsidRPr="004B5DE3" w:rsidRDefault="001C1A76" w:rsidP="007F4C93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4B5DE3">
              <w:rPr>
                <w:rFonts w:ascii="Arial" w:hAnsi="Arial" w:cs="Arial"/>
                <w:b/>
                <w:sz w:val="24"/>
                <w:szCs w:val="24"/>
                <w:lang w:val="ca-ES"/>
              </w:rPr>
              <w:t>NOM</w:t>
            </w:r>
            <w:r w:rsidR="0028059B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 ALUMNE/A</w:t>
            </w:r>
          </w:p>
        </w:tc>
        <w:tc>
          <w:tcPr>
            <w:tcW w:w="6134" w:type="dxa"/>
          </w:tcPr>
          <w:p w:rsidR="001C1A76" w:rsidRPr="001C1A76" w:rsidRDefault="001C1A76" w:rsidP="007F4C93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1C1A76" w:rsidRPr="004B5DE3" w:rsidRDefault="001C1A76" w:rsidP="00491B24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4B5DE3">
              <w:rPr>
                <w:rFonts w:ascii="Arial" w:hAnsi="Arial" w:cs="Arial"/>
                <w:b/>
                <w:sz w:val="24"/>
                <w:szCs w:val="24"/>
                <w:lang w:val="ca-ES"/>
              </w:rPr>
              <w:t>QÜESTIÓ</w:t>
            </w:r>
            <w:r w:rsidR="00491B24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 </w:t>
            </w:r>
            <w:r w:rsidR="0028059B">
              <w:rPr>
                <w:rFonts w:ascii="Arial" w:hAnsi="Arial" w:cs="Arial"/>
                <w:b/>
                <w:sz w:val="24"/>
                <w:szCs w:val="24"/>
                <w:lang w:val="ca-ES"/>
              </w:rPr>
              <w:t>PROPOSADA</w:t>
            </w:r>
          </w:p>
        </w:tc>
        <w:tc>
          <w:tcPr>
            <w:tcW w:w="425" w:type="dxa"/>
          </w:tcPr>
          <w:p w:rsidR="001C1A76" w:rsidRPr="001C1A76" w:rsidRDefault="001C1A76" w:rsidP="007F4C93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1C1A76" w:rsidRPr="004B5DE3" w:rsidRDefault="001C1A76" w:rsidP="007F4C93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4B5DE3">
              <w:rPr>
                <w:rFonts w:ascii="Arial" w:hAnsi="Arial" w:cs="Arial"/>
                <w:b/>
                <w:sz w:val="24"/>
                <w:szCs w:val="24"/>
                <w:lang w:val="ca-ES"/>
              </w:rPr>
              <w:t>V</w:t>
            </w:r>
          </w:p>
        </w:tc>
        <w:tc>
          <w:tcPr>
            <w:tcW w:w="457" w:type="dxa"/>
          </w:tcPr>
          <w:p w:rsidR="001C1A76" w:rsidRPr="001C1A76" w:rsidRDefault="001C1A76" w:rsidP="007F4C93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1C1A76" w:rsidRPr="004B5DE3" w:rsidRDefault="001C1A76" w:rsidP="007F4C93">
            <w:pPr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4B5DE3">
              <w:rPr>
                <w:rFonts w:ascii="Arial" w:hAnsi="Arial" w:cs="Arial"/>
                <w:b/>
                <w:sz w:val="24"/>
                <w:szCs w:val="24"/>
                <w:lang w:val="ca-ES"/>
              </w:rPr>
              <w:t>F</w:t>
            </w:r>
          </w:p>
        </w:tc>
      </w:tr>
      <w:tr w:rsidR="001C1A76" w:rsidTr="001C1A76">
        <w:tc>
          <w:tcPr>
            <w:tcW w:w="2338" w:type="dxa"/>
          </w:tcPr>
          <w:p w:rsidR="001C1A76" w:rsidRDefault="00095E41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Teresa Porta</w:t>
            </w:r>
          </w:p>
        </w:tc>
        <w:tc>
          <w:tcPr>
            <w:tcW w:w="6134" w:type="dxa"/>
          </w:tcPr>
          <w:p w:rsidR="001C1A76" w:rsidRDefault="00095E41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La càries és una malaltia multifactorial, han de coincidir quatre factors perquè es desenvolupi: dent, menjar, microorganismes i temps.</w:t>
            </w:r>
          </w:p>
        </w:tc>
        <w:tc>
          <w:tcPr>
            <w:tcW w:w="425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Tr="001C1A76">
        <w:tc>
          <w:tcPr>
            <w:tcW w:w="2338" w:type="dxa"/>
          </w:tcPr>
          <w:p w:rsidR="001C1A76" w:rsidRDefault="00095E41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Teresa Porta</w:t>
            </w:r>
          </w:p>
        </w:tc>
        <w:tc>
          <w:tcPr>
            <w:tcW w:w="6134" w:type="dxa"/>
          </w:tcPr>
          <w:p w:rsidR="001C1A76" w:rsidRDefault="00095E41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Treballar seguint criteris de qualitat implica revisar les dates de caducitat i les instruccions d’ús de tots els materials dentals.</w:t>
            </w:r>
          </w:p>
        </w:tc>
        <w:tc>
          <w:tcPr>
            <w:tcW w:w="425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ca-ES"/>
              </w:rPr>
              <w:t>Les cavitats de classe V ocupen la zona cervical de qualsevol dent, per les seves cares vestibular, lingual o palatina.</w:t>
            </w:r>
          </w:p>
        </w:tc>
        <w:tc>
          <w:tcPr>
            <w:tcW w:w="425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ca-ES"/>
              </w:rPr>
              <w:t>Una de les característiques generals de les resines compostes o compòsits híbri</w:t>
            </w:r>
            <w:r w:rsidR="00BE1E7D">
              <w:rPr>
                <w:rFonts w:ascii="Arial" w:hAnsi="Arial" w:cs="Arial"/>
                <w:color w:val="000000"/>
                <w:lang w:val="ca-ES"/>
              </w:rPr>
              <w:t>d</w:t>
            </w:r>
            <w:r w:rsidRPr="00BE1E7D">
              <w:rPr>
                <w:rFonts w:ascii="Arial" w:hAnsi="Arial" w:cs="Arial"/>
                <w:color w:val="000000"/>
                <w:lang w:val="ca-ES"/>
              </w:rPr>
              <w:t>s és que tenen capacitat d'adhesió, fet que influeix amb la capacitat de segellat.</w:t>
            </w:r>
          </w:p>
        </w:tc>
        <w:tc>
          <w:tcPr>
            <w:tcW w:w="425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Els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vernissos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cavitaris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s</w:t>
            </w:r>
            <w:r w:rsidR="00196165">
              <w:rPr>
                <w:rFonts w:ascii="Arial" w:hAnsi="Arial" w:cs="Arial"/>
                <w:color w:val="000000"/>
                <w:lang w:val="fr-FR"/>
              </w:rPr>
              <w:t>ó</w:t>
            </w:r>
            <w:r w:rsidRPr="00BE1E7D">
              <w:rPr>
                <w:rFonts w:ascii="Arial" w:hAnsi="Arial" w:cs="Arial"/>
                <w:color w:val="000000"/>
                <w:lang w:val="fr-FR"/>
              </w:rPr>
              <w:t>n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compatibles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amb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els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compòsits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,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compòmers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i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ionòmers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de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vidre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>.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ca-ES"/>
              </w:rPr>
              <w:t xml:space="preserve">Els pins de retenció s'utilitzen en la confecció de restauracions complexes per a aquelles dents a les quals és necessari restaurar una o diverses de les seves cúspides. </w:t>
            </w:r>
            <w:r>
              <w:rPr>
                <w:rFonts w:ascii="Arial" w:hAnsi="Arial" w:cs="Arial"/>
                <w:color w:val="000000"/>
              </w:rPr>
              <w:t xml:space="preserve">A una persona </w:t>
            </w:r>
            <w:proofErr w:type="spellStart"/>
            <w:r>
              <w:rPr>
                <w:rFonts w:ascii="Arial" w:hAnsi="Arial" w:cs="Arial"/>
                <w:color w:val="000000"/>
              </w:rPr>
              <w:t>amb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volum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dentina se li poden aplicar.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</w:rPr>
              <w:t xml:space="preserve">Les </w:t>
            </w:r>
            <w:proofErr w:type="spellStart"/>
            <w:r>
              <w:rPr>
                <w:rFonts w:ascii="Arial" w:hAnsi="Arial" w:cs="Arial"/>
                <w:color w:val="000000"/>
              </w:rPr>
              <w:t>imatges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radiogràfiques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 </w:t>
            </w:r>
            <w:proofErr w:type="spellStart"/>
            <w:r>
              <w:rPr>
                <w:rFonts w:ascii="Arial" w:hAnsi="Arial" w:cs="Arial"/>
                <w:color w:val="000000"/>
              </w:rPr>
              <w:t>periapicals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</w:rPr>
              <w:t>retroalveolars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permeten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obtenir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imatges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</w:rPr>
              <w:t>peça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dental </w:t>
            </w:r>
            <w:proofErr w:type="spellStart"/>
            <w:r>
              <w:rPr>
                <w:rFonts w:ascii="Arial" w:hAnsi="Arial" w:cs="Arial"/>
                <w:color w:val="000000"/>
              </w:rPr>
              <w:t>sencera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Tr="00491B24">
        <w:trPr>
          <w:trHeight w:val="817"/>
        </w:trPr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491B24" w:rsidRDefault="009A5329" w:rsidP="00491B24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</w:rPr>
              <w:t xml:space="preserve">La zona de </w:t>
            </w:r>
            <w:proofErr w:type="spellStart"/>
            <w:r>
              <w:rPr>
                <w:rFonts w:ascii="Arial" w:hAnsi="Arial" w:cs="Arial"/>
                <w:color w:val="000000"/>
              </w:rPr>
              <w:t>transferència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material i instrumental està compresa entre les 4.00 i 8. 00 </w:t>
            </w:r>
            <w:proofErr w:type="spellStart"/>
            <w:r>
              <w:rPr>
                <w:rFonts w:ascii="Arial" w:hAnsi="Arial" w:cs="Arial"/>
                <w:color w:val="000000"/>
              </w:rPr>
              <w:t>hores</w:t>
            </w:r>
            <w:proofErr w:type="spellEnd"/>
            <w:r w:rsidR="00491B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Default="009A5329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ca-ES"/>
              </w:rPr>
              <w:t xml:space="preserve">El responsable de controlar que es respectin els temps d'enduriment i polimerització, així com la intensitat del llum de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ca-ES"/>
              </w:rPr>
              <w:t>fotopolimerització</w:t>
            </w:r>
            <w:proofErr w:type="spellEnd"/>
            <w:r w:rsidRPr="00BE1E7D">
              <w:rPr>
                <w:rFonts w:ascii="Arial" w:hAnsi="Arial" w:cs="Arial"/>
                <w:color w:val="000000"/>
                <w:lang w:val="ca-ES"/>
              </w:rPr>
              <w:t xml:space="preserve"> és l'higienista bucodental.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</w:rPr>
              <w:t xml:space="preserve">Una </w:t>
            </w:r>
            <w:proofErr w:type="spellStart"/>
            <w:r>
              <w:rPr>
                <w:rFonts w:ascii="Arial" w:hAnsi="Arial" w:cs="Arial"/>
                <w:color w:val="000000"/>
              </w:rPr>
              <w:t>càries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classe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II afecta a la cara oclusal dels </w:t>
            </w:r>
            <w:proofErr w:type="spellStart"/>
            <w:r>
              <w:rPr>
                <w:rFonts w:ascii="Arial" w:hAnsi="Arial" w:cs="Arial"/>
                <w:color w:val="000000"/>
              </w:rPr>
              <w:t>molars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L'anestesia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infiltrativa, </w:t>
            </w:r>
            <w:proofErr w:type="spellStart"/>
            <w:r>
              <w:rPr>
                <w:rFonts w:ascii="Arial" w:hAnsi="Arial" w:cs="Arial"/>
                <w:color w:val="000000"/>
              </w:rPr>
              <w:t>s'utilitza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sobretot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en el </w:t>
            </w:r>
            <w:proofErr w:type="spellStart"/>
            <w:r>
              <w:rPr>
                <w:rFonts w:ascii="Arial" w:hAnsi="Arial" w:cs="Arial"/>
                <w:color w:val="000000"/>
              </w:rPr>
              <w:t>maxil·lar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inferior.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E249A" w:rsidP="00FE249A">
            <w:pPr>
              <w:pStyle w:val="NormalWeb"/>
              <w:spacing w:before="0" w:beforeAutospacing="0" w:after="0" w:afterAutospacing="0" w:line="288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 placa dental sempre és  patògena.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</w:rPr>
              <w:t xml:space="preserve">Les </w:t>
            </w:r>
            <w:proofErr w:type="spellStart"/>
            <w:r>
              <w:rPr>
                <w:rFonts w:ascii="Arial" w:hAnsi="Arial" w:cs="Arial"/>
                <w:color w:val="000000"/>
              </w:rPr>
              <w:t>càries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</w:rPr>
              <w:t>cavitat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classe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IV ocupen la zona cervical de </w:t>
            </w:r>
            <w:proofErr w:type="spellStart"/>
            <w:r>
              <w:rPr>
                <w:rFonts w:ascii="Arial" w:hAnsi="Arial" w:cs="Arial"/>
                <w:color w:val="000000"/>
              </w:rPr>
              <w:t>qualsevol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dent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L'anestèsia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troncular </w:t>
            </w:r>
            <w:proofErr w:type="spellStart"/>
            <w:r>
              <w:rPr>
                <w:rFonts w:ascii="Arial" w:hAnsi="Arial" w:cs="Arial"/>
                <w:color w:val="000000"/>
              </w:rPr>
              <w:t>s'utilitza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fonamentalment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en el </w:t>
            </w:r>
            <w:proofErr w:type="spellStart"/>
            <w:r>
              <w:rPr>
                <w:rFonts w:ascii="Arial" w:hAnsi="Arial" w:cs="Arial"/>
                <w:color w:val="000000"/>
              </w:rPr>
              <w:t>maxil.lar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superior i </w:t>
            </w:r>
            <w:proofErr w:type="spellStart"/>
            <w:r>
              <w:rPr>
                <w:rFonts w:ascii="Arial" w:hAnsi="Arial" w:cs="Arial"/>
                <w:color w:val="000000"/>
              </w:rPr>
              <w:t>s'utilitza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entre </w:t>
            </w:r>
            <w:proofErr w:type="spellStart"/>
            <w:r>
              <w:rPr>
                <w:rFonts w:ascii="Arial" w:hAnsi="Arial" w:cs="Arial"/>
                <w:color w:val="000000"/>
              </w:rPr>
              <w:t>canins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ca-ES"/>
              </w:rPr>
              <w:t>Entre els principals defectes en l</w:t>
            </w:r>
            <w:r w:rsidR="00196165">
              <w:rPr>
                <w:rFonts w:ascii="Arial" w:hAnsi="Arial" w:cs="Arial"/>
                <w:color w:val="000000"/>
                <w:lang w:val="ca-ES"/>
              </w:rPr>
              <w:t>’</w:t>
            </w:r>
            <w:r w:rsidRPr="00BE1E7D">
              <w:rPr>
                <w:rFonts w:ascii="Arial" w:hAnsi="Arial" w:cs="Arial"/>
                <w:color w:val="000000"/>
                <w:lang w:val="ca-ES"/>
              </w:rPr>
              <w:t>obturació s’hi inclou el fracàs de la restauració amb compòsit per un mal disseny de la cavitat.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L’odontòleg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</w:rPr>
              <w:t>l'higienista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bucodental </w:t>
            </w:r>
            <w:proofErr w:type="spellStart"/>
            <w:r>
              <w:rPr>
                <w:rFonts w:ascii="Arial" w:hAnsi="Arial" w:cs="Arial"/>
                <w:color w:val="000000"/>
              </w:rPr>
              <w:t>són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els </w:t>
            </w:r>
            <w:proofErr w:type="spellStart"/>
            <w:r>
              <w:rPr>
                <w:rFonts w:ascii="Arial" w:hAnsi="Arial" w:cs="Arial"/>
                <w:color w:val="000000"/>
              </w:rPr>
              <w:t>encarregats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les mesures de </w:t>
            </w:r>
            <w:proofErr w:type="spellStart"/>
            <w:r>
              <w:rPr>
                <w:rFonts w:ascii="Arial" w:hAnsi="Arial" w:cs="Arial"/>
                <w:color w:val="000000"/>
              </w:rPr>
              <w:t>protecció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personal i </w:t>
            </w:r>
            <w:proofErr w:type="spellStart"/>
            <w:r>
              <w:rPr>
                <w:rFonts w:ascii="Arial" w:hAnsi="Arial" w:cs="Arial"/>
                <w:color w:val="000000"/>
              </w:rPr>
              <w:t>d’higiene</w:t>
            </w:r>
            <w:proofErr w:type="spellEnd"/>
          </w:p>
        </w:tc>
        <w:tc>
          <w:tcPr>
            <w:tcW w:w="425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L’odontòleg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s’encarrega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revisar </w:t>
            </w:r>
            <w:proofErr w:type="spellStart"/>
            <w:r>
              <w:rPr>
                <w:rFonts w:ascii="Arial" w:hAnsi="Arial" w:cs="Arial"/>
                <w:color w:val="000000"/>
              </w:rPr>
              <w:t>detalladament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</w:rPr>
              <w:t>distribució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dels </w:t>
            </w:r>
            <w:proofErr w:type="spellStart"/>
            <w:r>
              <w:rPr>
                <w:rFonts w:ascii="Arial" w:hAnsi="Arial" w:cs="Arial"/>
                <w:color w:val="000000"/>
              </w:rPr>
              <w:t>materials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en la </w:t>
            </w:r>
            <w:proofErr w:type="spellStart"/>
            <w:r>
              <w:rPr>
                <w:rFonts w:ascii="Arial" w:hAnsi="Arial" w:cs="Arial"/>
                <w:color w:val="000000"/>
              </w:rPr>
              <w:t>dent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tractada.</w:t>
            </w:r>
          </w:p>
        </w:tc>
        <w:tc>
          <w:tcPr>
            <w:tcW w:w="425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</w:rPr>
              <w:t xml:space="preserve">Els </w:t>
            </w:r>
            <w:proofErr w:type="spellStart"/>
            <w:r>
              <w:rPr>
                <w:rFonts w:ascii="Arial" w:hAnsi="Arial" w:cs="Arial"/>
                <w:color w:val="000000"/>
              </w:rPr>
              <w:t>tipus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d’anestèsia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són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</w:rPr>
              <w:t>tòpica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infiltrativa </w:t>
            </w:r>
            <w:r w:rsidR="00196165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 xml:space="preserve"> troncular.</w:t>
            </w:r>
          </w:p>
        </w:tc>
        <w:tc>
          <w:tcPr>
            <w:tcW w:w="425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FE249A" w:rsidRDefault="00FE249A" w:rsidP="007F4C93">
            <w:pPr>
              <w:rPr>
                <w:rFonts w:ascii="Arial" w:hAnsi="Arial" w:cs="Arial"/>
                <w:lang w:val="ca-ES"/>
              </w:rPr>
            </w:pPr>
            <w:r w:rsidRPr="00FE249A">
              <w:rPr>
                <w:rFonts w:ascii="Arial" w:hAnsi="Arial" w:cs="Arial"/>
                <w:color w:val="000000"/>
                <w:lang w:val="ca-ES"/>
              </w:rPr>
              <w:t>La placa dental no sempre és pat</w:t>
            </w:r>
            <w:r w:rsidR="00196165">
              <w:rPr>
                <w:rFonts w:ascii="Arial" w:hAnsi="Arial" w:cs="Arial"/>
                <w:color w:val="000000"/>
                <w:lang w:val="ca-ES"/>
              </w:rPr>
              <w:t>ò</w:t>
            </w:r>
            <w:r w:rsidRPr="00FE249A">
              <w:rPr>
                <w:rFonts w:ascii="Arial" w:hAnsi="Arial" w:cs="Arial"/>
                <w:color w:val="000000"/>
                <w:lang w:val="ca-ES"/>
              </w:rPr>
              <w:t xml:space="preserve">gena; els principals agents inductors de càries són els </w:t>
            </w:r>
            <w:proofErr w:type="spellStart"/>
            <w:r w:rsidR="00196165" w:rsidRPr="00196165">
              <w:rPr>
                <w:rFonts w:ascii="Arial" w:hAnsi="Arial" w:cs="Arial"/>
                <w:i/>
                <w:color w:val="000000"/>
                <w:lang w:val="ca-ES"/>
              </w:rPr>
              <w:t>S</w:t>
            </w:r>
            <w:r w:rsidRPr="00196165">
              <w:rPr>
                <w:rFonts w:ascii="Arial" w:hAnsi="Arial" w:cs="Arial"/>
                <w:i/>
                <w:color w:val="000000"/>
                <w:lang w:val="ca-ES"/>
              </w:rPr>
              <w:t>treptococcus</w:t>
            </w:r>
            <w:proofErr w:type="spellEnd"/>
            <w:r w:rsidRPr="00196165">
              <w:rPr>
                <w:rFonts w:ascii="Arial" w:hAnsi="Arial" w:cs="Arial"/>
                <w:i/>
                <w:color w:val="000000"/>
                <w:lang w:val="ca-ES"/>
              </w:rPr>
              <w:t xml:space="preserve"> mutans</w:t>
            </w:r>
            <w:r w:rsidRPr="00FE249A">
              <w:rPr>
                <w:rFonts w:ascii="Arial" w:hAnsi="Arial" w:cs="Arial"/>
                <w:color w:val="000000"/>
                <w:lang w:val="ca-ES"/>
              </w:rPr>
              <w:t xml:space="preserve"> amb capacitat de produir àcids forts i els </w:t>
            </w:r>
            <w:proofErr w:type="spellStart"/>
            <w:r w:rsidR="00196165" w:rsidRPr="00196165">
              <w:rPr>
                <w:rFonts w:ascii="Arial" w:hAnsi="Arial" w:cs="Arial"/>
                <w:i/>
                <w:color w:val="000000"/>
                <w:lang w:val="ca-ES"/>
              </w:rPr>
              <w:t>L</w:t>
            </w:r>
            <w:r w:rsidRPr="00196165">
              <w:rPr>
                <w:rFonts w:ascii="Arial" w:hAnsi="Arial" w:cs="Arial"/>
                <w:i/>
                <w:color w:val="000000"/>
                <w:lang w:val="ca-ES"/>
              </w:rPr>
              <w:t>actobacillus</w:t>
            </w:r>
            <w:proofErr w:type="spellEnd"/>
            <w:r w:rsidRPr="00196165">
              <w:rPr>
                <w:rFonts w:ascii="Arial" w:hAnsi="Arial" w:cs="Arial"/>
                <w:i/>
                <w:color w:val="000000"/>
                <w:lang w:val="ca-ES"/>
              </w:rPr>
              <w:t xml:space="preserve"> </w:t>
            </w:r>
            <w:proofErr w:type="spellStart"/>
            <w:r w:rsidRPr="00196165">
              <w:rPr>
                <w:rFonts w:ascii="Arial" w:hAnsi="Arial" w:cs="Arial"/>
                <w:i/>
                <w:color w:val="000000"/>
                <w:lang w:val="ca-ES"/>
              </w:rPr>
              <w:t>acidophilus</w:t>
            </w:r>
            <w:proofErr w:type="spellEnd"/>
            <w:r w:rsidRPr="00FE249A">
              <w:rPr>
                <w:rFonts w:ascii="Arial" w:hAnsi="Arial" w:cs="Arial"/>
                <w:color w:val="000000"/>
                <w:lang w:val="ca-ES"/>
              </w:rPr>
              <w:t>, també amb capacitat proteolítica.</w:t>
            </w:r>
          </w:p>
        </w:tc>
        <w:tc>
          <w:tcPr>
            <w:tcW w:w="425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Exploració</w:t>
            </w:r>
            <w:proofErr w:type="spellEnd"/>
            <w:r>
              <w:rPr>
                <w:rFonts w:ascii="Arial" w:hAnsi="Arial" w:cs="Arial"/>
                <w:color w:val="000000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</w:rPr>
              <w:t>amb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transi</w:t>
            </w:r>
            <w:r w:rsidR="00196165">
              <w:rPr>
                <w:rFonts w:ascii="Arial" w:hAnsi="Arial" w:cs="Arial"/>
                <w:color w:val="000000"/>
              </w:rPr>
              <w:t>l.</w:t>
            </w:r>
            <w:r>
              <w:rPr>
                <w:rFonts w:ascii="Arial" w:hAnsi="Arial" w:cs="Arial"/>
                <w:color w:val="000000"/>
              </w:rPr>
              <w:t>luminació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: </w:t>
            </w:r>
            <w:proofErr w:type="spellStart"/>
            <w:r>
              <w:rPr>
                <w:rFonts w:ascii="Arial" w:hAnsi="Arial" w:cs="Arial"/>
                <w:color w:val="000000"/>
              </w:rPr>
              <w:t>s’utilitza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per detectar </w:t>
            </w:r>
            <w:proofErr w:type="spellStart"/>
            <w:r>
              <w:rPr>
                <w:rFonts w:ascii="Arial" w:hAnsi="Arial" w:cs="Arial"/>
                <w:color w:val="000000"/>
              </w:rPr>
              <w:t>c</w:t>
            </w:r>
            <w:r w:rsidR="00196165">
              <w:rPr>
                <w:rFonts w:ascii="Arial" w:hAnsi="Arial" w:cs="Arial"/>
                <w:color w:val="000000"/>
              </w:rPr>
              <w:t>à</w:t>
            </w:r>
            <w:r>
              <w:rPr>
                <w:rFonts w:ascii="Arial" w:hAnsi="Arial" w:cs="Arial"/>
                <w:color w:val="000000"/>
              </w:rPr>
              <w:t>ries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interproximals.</w:t>
            </w:r>
          </w:p>
        </w:tc>
        <w:tc>
          <w:tcPr>
            <w:tcW w:w="425" w:type="dxa"/>
          </w:tcPr>
          <w:p w:rsidR="001C1A76" w:rsidRDefault="00FE249A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 w:rsidRPr="004A4295">
              <w:rPr>
                <w:rFonts w:ascii="Arial" w:hAnsi="Arial" w:cs="Arial"/>
                <w:color w:val="000000"/>
              </w:rPr>
              <w:t>L’anestèsia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tòpica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aconsegueix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eliminar la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sensibilitat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les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terminacions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nervioses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dels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nervis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dentinaris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és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profunda,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però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poc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extensa.</w:t>
            </w:r>
          </w:p>
        </w:tc>
        <w:tc>
          <w:tcPr>
            <w:tcW w:w="425" w:type="dxa"/>
          </w:tcPr>
          <w:p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RPr="004A4295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Una de les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característiques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principals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del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compòsit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és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que té bons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resultats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estètics</w:t>
            </w:r>
            <w:proofErr w:type="spellEnd"/>
          </w:p>
        </w:tc>
        <w:tc>
          <w:tcPr>
            <w:tcW w:w="425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color w:val="000000"/>
              </w:rPr>
              <w:t xml:space="preserve">En una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cavitat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classe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I 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col</w:t>
            </w:r>
            <w:r w:rsidR="00196165">
              <w:rPr>
                <w:rFonts w:ascii="Arial" w:hAnsi="Arial" w:cs="Arial"/>
                <w:color w:val="000000"/>
              </w:rPr>
              <w:t>.l</w:t>
            </w:r>
            <w:r w:rsidRPr="004A4295">
              <w:rPr>
                <w:rFonts w:ascii="Arial" w:hAnsi="Arial" w:cs="Arial"/>
                <w:color w:val="000000"/>
              </w:rPr>
              <w:t>oca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matriu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RPr="004A4295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color w:val="000000"/>
              </w:rPr>
              <w:t xml:space="preserve">Una de les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característiques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les resines compostes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híbrides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96165">
              <w:rPr>
                <w:rFonts w:ascii="Arial" w:hAnsi="Arial" w:cs="Arial"/>
                <w:color w:val="000000"/>
              </w:rPr>
              <w:t>é</w:t>
            </w:r>
            <w:r w:rsidRPr="004A4295">
              <w:rPr>
                <w:rFonts w:ascii="Arial" w:hAnsi="Arial" w:cs="Arial"/>
                <w:color w:val="000000"/>
              </w:rPr>
              <w:t>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que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tenen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baixa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absorció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d’aigua</w:t>
            </w:r>
            <w:proofErr w:type="spellEnd"/>
          </w:p>
        </w:tc>
        <w:tc>
          <w:tcPr>
            <w:tcW w:w="425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color w:val="000000"/>
              </w:rPr>
              <w:t xml:space="preserve">Les cares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oclusals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molars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premolars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tenen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major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predisposició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tenir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càries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color w:val="000000"/>
              </w:rPr>
              <w:t xml:space="preserve">Les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cavitats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tipus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III ocupen la zona cervical de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qualsevol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dent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RPr="004A4295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  <w:bookmarkStart w:id="0" w:name="_GoBack"/>
            <w:bookmarkEnd w:id="0"/>
          </w:p>
        </w:tc>
        <w:tc>
          <w:tcPr>
            <w:tcW w:w="6134" w:type="dxa"/>
          </w:tcPr>
          <w:p w:rsidR="001C1A76" w:rsidRDefault="004A4295" w:rsidP="007F4C9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A4295">
              <w:rPr>
                <w:rFonts w:ascii="Arial" w:hAnsi="Arial" w:cs="Arial"/>
                <w:color w:val="000000"/>
              </w:rPr>
              <w:t>L’higienista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96165">
              <w:rPr>
                <w:rFonts w:ascii="Arial" w:hAnsi="Arial" w:cs="Arial"/>
                <w:color w:val="000000"/>
              </w:rPr>
              <w:t>é</w:t>
            </w:r>
            <w:r w:rsidRPr="004A4295">
              <w:rPr>
                <w:rFonts w:ascii="Arial" w:hAnsi="Arial" w:cs="Arial"/>
                <w:color w:val="000000"/>
              </w:rPr>
              <w:t>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l’encarregat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realitzar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l’aïllament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del camp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segons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el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protocol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establert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>.</w:t>
            </w:r>
          </w:p>
          <w:p w:rsidR="0028059B" w:rsidRPr="004A4295" w:rsidRDefault="0028059B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25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4A4295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28059B" w:rsidRPr="004A4295" w:rsidRDefault="004A4295" w:rsidP="0028059B">
            <w:pPr>
              <w:rPr>
                <w:rFonts w:ascii="Arial" w:hAnsi="Arial" w:cs="Arial"/>
                <w:lang w:val="ca-ES"/>
              </w:rPr>
            </w:pPr>
            <w:r w:rsidRPr="004A4295">
              <w:rPr>
                <w:rFonts w:ascii="Arial" w:hAnsi="Arial" w:cs="Arial"/>
                <w:color w:val="000000"/>
              </w:rPr>
              <w:t xml:space="preserve">Els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vernissos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cavitaris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són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solucions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formades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per resines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naturals</w:t>
            </w:r>
            <w:proofErr w:type="spellEnd"/>
            <w:r w:rsidRPr="004A4295">
              <w:rPr>
                <w:rFonts w:ascii="Arial" w:hAnsi="Arial" w:cs="Arial"/>
                <w:color w:val="000000"/>
              </w:rPr>
              <w:t xml:space="preserve"> o </w:t>
            </w:r>
            <w:proofErr w:type="spellStart"/>
            <w:r w:rsidRPr="004A4295">
              <w:rPr>
                <w:rFonts w:ascii="Arial" w:hAnsi="Arial" w:cs="Arial"/>
                <w:color w:val="000000"/>
              </w:rPr>
              <w:t>si</w:t>
            </w:r>
            <w:r w:rsidR="0028059B">
              <w:rPr>
                <w:rFonts w:ascii="Arial" w:hAnsi="Arial" w:cs="Arial"/>
                <w:color w:val="000000"/>
              </w:rPr>
              <w:t>ntètiques</w:t>
            </w:r>
            <w:proofErr w:type="spellEnd"/>
            <w:r w:rsidR="0028059B"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 w:rsidR="0028059B">
              <w:rPr>
                <w:rFonts w:ascii="Arial" w:hAnsi="Arial" w:cs="Arial"/>
                <w:color w:val="000000"/>
              </w:rPr>
              <w:t>dissolvents</w:t>
            </w:r>
            <w:proofErr w:type="spellEnd"/>
            <w:r w:rsidR="0028059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28059B">
              <w:rPr>
                <w:rFonts w:ascii="Arial" w:hAnsi="Arial" w:cs="Arial"/>
                <w:color w:val="000000"/>
              </w:rPr>
              <w:t>volàtils</w:t>
            </w:r>
            <w:proofErr w:type="spellEnd"/>
            <w:r w:rsidR="002805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Pr="004A4295" w:rsidRDefault="004A4295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Pr="004A4295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F0152C" w:rsidRDefault="004A4295" w:rsidP="007F4C93">
            <w:pPr>
              <w:rPr>
                <w:rFonts w:ascii="Arial" w:hAnsi="Arial" w:cs="Arial"/>
                <w:lang w:val="ca-ES"/>
              </w:rPr>
            </w:pPr>
            <w:r w:rsidRPr="00F0152C">
              <w:rPr>
                <w:rFonts w:ascii="Arial" w:hAnsi="Arial" w:cs="Arial"/>
                <w:color w:val="000000"/>
              </w:rPr>
              <w:t xml:space="preserve">Han de respectar-se els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temps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indicats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d’enduriment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polimerització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dels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materials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dentals.</w:t>
            </w:r>
          </w:p>
        </w:tc>
        <w:tc>
          <w:tcPr>
            <w:tcW w:w="425" w:type="dxa"/>
          </w:tcPr>
          <w:p w:rsidR="001C1A76" w:rsidRDefault="004A4295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F0152C" w:rsidRDefault="004A4295" w:rsidP="007F4C93">
            <w:pPr>
              <w:rPr>
                <w:rFonts w:ascii="Arial" w:hAnsi="Arial" w:cs="Arial"/>
                <w:lang w:val="ca-ES"/>
              </w:rPr>
            </w:pPr>
            <w:r w:rsidRPr="00F0152C">
              <w:rPr>
                <w:rFonts w:ascii="Arial" w:hAnsi="Arial" w:cs="Arial"/>
                <w:color w:val="000000"/>
              </w:rPr>
              <w:t xml:space="preserve">El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vernís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s’utilitza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en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obturacions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amb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amalgama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sempre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Default="004A4295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F0152C" w:rsidRDefault="004A4295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 w:rsidRPr="00F0152C">
              <w:rPr>
                <w:rFonts w:ascii="Arial" w:hAnsi="Arial" w:cs="Arial"/>
                <w:color w:val="000000"/>
              </w:rPr>
              <w:t>L’anestèsia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infiltrativa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aconsegueix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suprimir la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sensibilitat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 les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terminacions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nervioses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dels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nervis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dentaris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és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una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anestèsia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profunda,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però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poc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extensa.</w:t>
            </w:r>
          </w:p>
        </w:tc>
        <w:tc>
          <w:tcPr>
            <w:tcW w:w="425" w:type="dxa"/>
          </w:tcPr>
          <w:p w:rsidR="001C1A76" w:rsidRDefault="004A4295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F0152C" w:rsidRDefault="00F0152C" w:rsidP="007F4C93">
            <w:pPr>
              <w:rPr>
                <w:rFonts w:ascii="Arial" w:hAnsi="Arial" w:cs="Arial"/>
                <w:lang w:val="ca-ES"/>
              </w:rPr>
            </w:pPr>
            <w:r w:rsidRPr="00F0152C">
              <w:rPr>
                <w:rFonts w:ascii="Arial" w:hAnsi="Arial" w:cs="Arial"/>
                <w:color w:val="000000"/>
              </w:rPr>
              <w:t xml:space="preserve">Les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cavitats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classe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V afecten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superfícies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proximals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mesial o distal,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abastant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també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l’angle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incisal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F0152C" w:rsidRDefault="00F0152C" w:rsidP="007F4C93">
            <w:pPr>
              <w:rPr>
                <w:rFonts w:ascii="Arial" w:hAnsi="Arial" w:cs="Arial"/>
                <w:lang w:val="ca-ES"/>
              </w:rPr>
            </w:pPr>
            <w:r w:rsidRPr="00F0152C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selecció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del color del material de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restauració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es fa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tant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en les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obturacions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amb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amalgama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com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en les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obturacions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amb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compòsit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F0152C" w:rsidRDefault="00F0152C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 w:rsidRPr="00F0152C">
              <w:rPr>
                <w:rFonts w:ascii="Arial" w:hAnsi="Arial" w:cs="Arial"/>
                <w:color w:val="000000"/>
              </w:rPr>
              <w:t>L’amalgama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és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un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aliatge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 Hg, Ag i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altres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metalls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Sn, Cu i Zn en diferents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proporcions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F0152C" w:rsidRDefault="00F0152C" w:rsidP="007F4C93">
            <w:pPr>
              <w:rPr>
                <w:rFonts w:ascii="Arial" w:hAnsi="Arial" w:cs="Arial"/>
                <w:lang w:val="ca-ES"/>
              </w:rPr>
            </w:pPr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Un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objectiu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de les bases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cavitàries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és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enfortir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la dent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romanent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mitjançant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la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substitució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 xml:space="preserve"> dels teixits </w:t>
            </w:r>
            <w:proofErr w:type="spellStart"/>
            <w:r w:rsidRPr="00BE1E7D">
              <w:rPr>
                <w:rFonts w:ascii="Arial" w:hAnsi="Arial" w:cs="Arial"/>
                <w:color w:val="000000"/>
                <w:lang w:val="fr-FR"/>
              </w:rPr>
              <w:t>eliminats</w:t>
            </w:r>
            <w:proofErr w:type="spellEnd"/>
            <w:r w:rsidRPr="00BE1E7D">
              <w:rPr>
                <w:rFonts w:ascii="Arial" w:hAnsi="Arial" w:cs="Arial"/>
                <w:color w:val="000000"/>
                <w:lang w:val="fr-FR"/>
              </w:rPr>
              <w:t>.</w:t>
            </w:r>
          </w:p>
        </w:tc>
        <w:tc>
          <w:tcPr>
            <w:tcW w:w="425" w:type="dxa"/>
          </w:tcPr>
          <w:p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F0152C" w:rsidRDefault="00F0152C" w:rsidP="007F4C93">
            <w:pPr>
              <w:rPr>
                <w:rFonts w:ascii="Arial" w:hAnsi="Arial" w:cs="Arial"/>
                <w:lang w:val="ca-ES"/>
              </w:rPr>
            </w:pPr>
            <w:r w:rsidRPr="00F0152C">
              <w:rPr>
                <w:rFonts w:ascii="Arial" w:hAnsi="Arial" w:cs="Arial"/>
                <w:color w:val="000000"/>
              </w:rPr>
              <w:t xml:space="preserve">El principal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inconvenient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l’amalgama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és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el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seu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color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metàl·lic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F0152C" w:rsidRDefault="00F0152C" w:rsidP="007F4C93">
            <w:pPr>
              <w:rPr>
                <w:rFonts w:ascii="Arial" w:hAnsi="Arial" w:cs="Arial"/>
                <w:lang w:val="ca-ES"/>
              </w:rPr>
            </w:pPr>
            <w:r w:rsidRPr="00F0152C">
              <w:rPr>
                <w:rFonts w:ascii="Arial" w:hAnsi="Arial" w:cs="Arial"/>
                <w:color w:val="000000"/>
              </w:rPr>
              <w:t xml:space="preserve">El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funcionament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esterilitat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neteja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correcta de</w:t>
            </w:r>
            <w:r w:rsidR="0019616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l</w:t>
            </w:r>
            <w:r w:rsidR="00196165">
              <w:rPr>
                <w:rFonts w:ascii="Arial" w:hAnsi="Arial" w:cs="Arial"/>
                <w:color w:val="000000"/>
              </w:rPr>
              <w:t>’</w:t>
            </w:r>
            <w:r w:rsidRPr="00F0152C">
              <w:rPr>
                <w:rFonts w:ascii="Arial" w:hAnsi="Arial" w:cs="Arial"/>
                <w:color w:val="000000"/>
              </w:rPr>
              <w:t>equip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, instrumental i material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només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és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responsabilitat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F0152C">
              <w:rPr>
                <w:rFonts w:ascii="Arial" w:hAnsi="Arial" w:cs="Arial"/>
                <w:color w:val="000000"/>
              </w:rPr>
              <w:t>l’odontòleg</w:t>
            </w:r>
            <w:proofErr w:type="spellEnd"/>
            <w:r w:rsidRPr="00F0152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Pr="00F0152C" w:rsidRDefault="00196165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</w:rPr>
              <w:t>Le</w:t>
            </w:r>
            <w:r w:rsidR="00F0152C" w:rsidRPr="00F0152C">
              <w:rPr>
                <w:rFonts w:ascii="Arial" w:hAnsi="Arial" w:cs="Arial"/>
                <w:color w:val="000000"/>
              </w:rPr>
              <w:t xml:space="preserve">s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carpules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són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recipients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cilíndrics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vidre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que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contenen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el material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anestèsic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, també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anomenats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cartutxos</w:t>
            </w:r>
            <w:proofErr w:type="spellEnd"/>
            <w:r w:rsidR="00F0152C" w:rsidRPr="00F0152C">
              <w:rPr>
                <w:rFonts w:ascii="Arial" w:hAnsi="Arial" w:cs="Arial"/>
                <w:color w:val="000000"/>
              </w:rPr>
              <w:t xml:space="preserve"> o </w:t>
            </w:r>
            <w:proofErr w:type="spellStart"/>
            <w:r w:rsidR="00F0152C" w:rsidRPr="00F0152C">
              <w:rPr>
                <w:rFonts w:ascii="Arial" w:hAnsi="Arial" w:cs="Arial"/>
                <w:color w:val="000000"/>
              </w:rPr>
              <w:t>vials</w:t>
            </w:r>
            <w:proofErr w:type="spellEnd"/>
          </w:p>
        </w:tc>
        <w:tc>
          <w:tcPr>
            <w:tcW w:w="425" w:type="dxa"/>
          </w:tcPr>
          <w:p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</w:t>
            </w:r>
            <w:r w:rsidR="00196165">
              <w:rPr>
                <w:rFonts w:ascii="Arial" w:hAnsi="Arial" w:cs="Arial"/>
                <w:color w:val="000000"/>
              </w:rPr>
              <w:t>’</w:t>
            </w:r>
            <w:r>
              <w:rPr>
                <w:rFonts w:ascii="Arial" w:hAnsi="Arial" w:cs="Arial"/>
                <w:color w:val="000000"/>
              </w:rPr>
              <w:t>anestèsia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infiltrativa </w:t>
            </w:r>
            <w:proofErr w:type="spellStart"/>
            <w:r>
              <w:rPr>
                <w:rFonts w:ascii="Arial" w:hAnsi="Arial" w:cs="Arial"/>
                <w:color w:val="000000"/>
              </w:rPr>
              <w:t>és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molt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localitzada.</w:t>
            </w:r>
          </w:p>
        </w:tc>
        <w:tc>
          <w:tcPr>
            <w:tcW w:w="425" w:type="dxa"/>
          </w:tcPr>
          <w:p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  <w:tc>
          <w:tcPr>
            <w:tcW w:w="457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L’edat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no </w:t>
            </w:r>
            <w:proofErr w:type="spellStart"/>
            <w:r>
              <w:rPr>
                <w:rFonts w:ascii="Arial" w:hAnsi="Arial" w:cs="Arial"/>
                <w:color w:val="000000"/>
              </w:rPr>
              <w:t>influeix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en </w:t>
            </w:r>
            <w:proofErr w:type="spellStart"/>
            <w:r>
              <w:rPr>
                <w:rFonts w:ascii="Arial" w:hAnsi="Arial" w:cs="Arial"/>
                <w:color w:val="000000"/>
              </w:rPr>
              <w:t>l'aparició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</w:rPr>
              <w:t>càries</w:t>
            </w:r>
            <w:proofErr w:type="spellEnd"/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  <w:tr w:rsidR="001C1A76" w:rsidRPr="00FE249A" w:rsidTr="001C1A76">
        <w:tc>
          <w:tcPr>
            <w:tcW w:w="2338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6134" w:type="dxa"/>
          </w:tcPr>
          <w:p w:rsidR="001C1A76" w:rsidRDefault="00196165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 xml:space="preserve">Les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c</w:t>
            </w:r>
            <w:r w:rsidR="00F0152C" w:rsidRPr="00BE1E7D">
              <w:rPr>
                <w:rFonts w:ascii="Arial" w:hAnsi="Arial" w:cs="Arial"/>
                <w:color w:val="000000"/>
                <w:lang w:val="fr-FR"/>
              </w:rPr>
              <w:t>avitat</w:t>
            </w:r>
            <w:r>
              <w:rPr>
                <w:rFonts w:ascii="Arial" w:hAnsi="Arial" w:cs="Arial"/>
                <w:color w:val="000000"/>
                <w:lang w:val="fr-FR"/>
              </w:rPr>
              <w:t>s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de classe l </w:t>
            </w:r>
            <w:proofErr w:type="spellStart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afecten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superfícies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pr</w:t>
            </w:r>
            <w:r w:rsidR="00CE1EE2">
              <w:rPr>
                <w:rFonts w:ascii="Arial" w:hAnsi="Arial" w:cs="Arial"/>
                <w:color w:val="000000"/>
                <w:lang w:val="fr-FR"/>
              </w:rPr>
              <w:t>o</w:t>
            </w:r>
            <w:r w:rsidR="00F0152C" w:rsidRPr="00BE1E7D">
              <w:rPr>
                <w:rFonts w:ascii="Arial" w:hAnsi="Arial" w:cs="Arial"/>
                <w:color w:val="000000"/>
                <w:lang w:val="fr-FR"/>
              </w:rPr>
              <w:t>ximals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d'incisius</w:t>
            </w:r>
            <w:r w:rsidR="00CE1EE2">
              <w:rPr>
                <w:rFonts w:ascii="Arial" w:hAnsi="Arial" w:cs="Arial"/>
                <w:color w:val="000000"/>
                <w:lang w:val="fr-FR"/>
              </w:rPr>
              <w:t>,</w:t>
            </w:r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ab</w:t>
            </w:r>
            <w:r w:rsidR="00CE1EE2">
              <w:rPr>
                <w:rFonts w:ascii="Arial" w:hAnsi="Arial" w:cs="Arial"/>
                <w:color w:val="000000"/>
                <w:lang w:val="fr-FR"/>
              </w:rPr>
              <w:t>a</w:t>
            </w:r>
            <w:r w:rsidR="00F0152C" w:rsidRPr="00BE1E7D">
              <w:rPr>
                <w:rFonts w:ascii="Arial" w:hAnsi="Arial" w:cs="Arial"/>
                <w:color w:val="000000"/>
                <w:lang w:val="fr-FR"/>
              </w:rPr>
              <w:t>stant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també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 xml:space="preserve"> l’angle </w:t>
            </w:r>
            <w:proofErr w:type="spellStart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incisal</w:t>
            </w:r>
            <w:proofErr w:type="spellEnd"/>
            <w:r w:rsidR="00F0152C" w:rsidRPr="00BE1E7D">
              <w:rPr>
                <w:rFonts w:ascii="Arial" w:hAnsi="Arial" w:cs="Arial"/>
                <w:color w:val="000000"/>
                <w:lang w:val="fr-FR"/>
              </w:rPr>
              <w:t>.</w:t>
            </w:r>
          </w:p>
        </w:tc>
        <w:tc>
          <w:tcPr>
            <w:tcW w:w="425" w:type="dxa"/>
          </w:tcPr>
          <w:p w:rsidR="001C1A76" w:rsidRDefault="001C1A76" w:rsidP="007F4C9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" w:type="dxa"/>
          </w:tcPr>
          <w:p w:rsidR="001C1A76" w:rsidRDefault="00F0152C" w:rsidP="007F4C93">
            <w:pPr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X</w:t>
            </w:r>
          </w:p>
        </w:tc>
      </w:tr>
    </w:tbl>
    <w:p w:rsidR="007F4C93" w:rsidRPr="007F4C93" w:rsidRDefault="007F4C93" w:rsidP="001C1A76">
      <w:pPr>
        <w:rPr>
          <w:rFonts w:ascii="Arial" w:hAnsi="Arial" w:cs="Arial"/>
          <w:lang w:val="ca-ES"/>
        </w:rPr>
      </w:pPr>
    </w:p>
    <w:sectPr w:rsidR="007F4C93" w:rsidRPr="007F4C93" w:rsidSect="007F4C93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15E" w:rsidRDefault="00DA015E" w:rsidP="008C0F92">
      <w:pPr>
        <w:spacing w:after="0" w:line="240" w:lineRule="auto"/>
      </w:pPr>
      <w:r>
        <w:separator/>
      </w:r>
    </w:p>
  </w:endnote>
  <w:endnote w:type="continuationSeparator" w:id="0">
    <w:p w:rsidR="00DA015E" w:rsidRDefault="00DA015E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32BC0E4B" wp14:editId="737D1734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d’Ensenyament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:rsidR="00873428" w:rsidRPr="009703BF" w:rsidRDefault="00056A37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/2013</w:t>
          </w:r>
        </w:p>
      </w:tc>
      <w:tc>
        <w:tcPr>
          <w:tcW w:w="980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:rsidR="00873428" w:rsidRPr="009703BF" w:rsidRDefault="002C5355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491B24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491B24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:rsidTr="00BA39B7">
      <w:trPr>
        <w:cantSplit/>
        <w:trHeight w:val="239"/>
        <w:jc w:val="center"/>
      </w:trPr>
      <w:tc>
        <w:tcPr>
          <w:tcW w:w="636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:rsidR="00873428" w:rsidRPr="009703BF" w:rsidRDefault="00873428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3</w:t>
          </w:r>
        </w:p>
      </w:tc>
      <w:tc>
        <w:tcPr>
          <w:tcW w:w="980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46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15E" w:rsidRDefault="00DA015E" w:rsidP="008C0F92">
      <w:pPr>
        <w:spacing w:after="0" w:line="240" w:lineRule="auto"/>
      </w:pPr>
      <w:r>
        <w:separator/>
      </w:r>
    </w:p>
  </w:footnote>
  <w:footnote w:type="continuationSeparator" w:id="0">
    <w:p w:rsidR="00DA015E" w:rsidRDefault="00DA015E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8104"/>
    </w:tblGrid>
    <w:tr w:rsidR="007F4C93" w:rsidTr="007F4C93">
      <w:tc>
        <w:tcPr>
          <w:tcW w:w="1101" w:type="dxa"/>
        </w:tcPr>
        <w:p w:rsidR="007F4C93" w:rsidRDefault="007F4C93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 w:rsidRPr="00056A37">
            <w:rPr>
              <w:rFonts w:ascii="Arial" w:hAnsi="Arial" w:cs="Arial"/>
              <w:noProof/>
              <w:lang w:eastAsia="es-ES"/>
            </w:rPr>
            <w:drawing>
              <wp:inline distT="0" distB="0" distL="0" distR="0" wp14:anchorId="0B9B9E76" wp14:editId="6C1ACB1D">
                <wp:extent cx="704850" cy="704850"/>
                <wp:effectExtent l="0" t="0" r="0" b="0"/>
                <wp:docPr id="17" name="Imagen 1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:rsidR="007F4C93" w:rsidRDefault="00EC23F5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eastAsia="es-ES"/>
            </w:rPr>
            <w:t>CFGS Higienista Bucodental</w:t>
          </w:r>
        </w:p>
        <w:p w:rsidR="00EC23F5" w:rsidRDefault="00EC23F5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eastAsia="es-ES"/>
            </w:rPr>
            <w:t xml:space="preserve">M7: Conservadora, Periodòncia, Cirurgia i </w:t>
          </w:r>
          <w:r w:rsidR="001F6295">
            <w:rPr>
              <w:rFonts w:ascii="Arial" w:hAnsi="Arial" w:cs="Arial"/>
              <w:noProof/>
              <w:lang w:eastAsia="es-ES"/>
            </w:rPr>
            <w:t>I</w:t>
          </w:r>
          <w:r>
            <w:rPr>
              <w:rFonts w:ascii="Arial" w:hAnsi="Arial" w:cs="Arial"/>
              <w:noProof/>
              <w:lang w:eastAsia="es-ES"/>
            </w:rPr>
            <w:t>mplants</w:t>
          </w:r>
        </w:p>
        <w:p w:rsidR="00EC23F5" w:rsidRDefault="00EC23F5" w:rsidP="0028059B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eastAsia="es-ES"/>
            </w:rPr>
            <w:t xml:space="preserve">UF1 NF1 </w:t>
          </w:r>
          <w:r w:rsidR="006E3862">
            <w:rPr>
              <w:rFonts w:ascii="Arial" w:hAnsi="Arial" w:cs="Arial"/>
              <w:noProof/>
              <w:lang w:eastAsia="es-ES"/>
            </w:rPr>
            <w:t>AEA</w:t>
          </w:r>
          <w:r w:rsidR="0028059B">
            <w:rPr>
              <w:rFonts w:ascii="Arial" w:hAnsi="Arial" w:cs="Arial"/>
              <w:noProof/>
              <w:lang w:eastAsia="es-ES"/>
            </w:rPr>
            <w:t>2</w:t>
          </w:r>
          <w:r w:rsidR="006E3862">
            <w:rPr>
              <w:rFonts w:ascii="Arial" w:hAnsi="Arial" w:cs="Arial"/>
              <w:noProof/>
              <w:lang w:eastAsia="es-ES"/>
            </w:rPr>
            <w:t xml:space="preserve"> A</w:t>
          </w:r>
          <w:r w:rsidR="0028059B">
            <w:rPr>
              <w:rFonts w:ascii="Arial" w:hAnsi="Arial" w:cs="Arial"/>
              <w:noProof/>
              <w:lang w:eastAsia="es-ES"/>
            </w:rPr>
            <w:t>F10</w:t>
          </w:r>
        </w:p>
      </w:tc>
    </w:tr>
  </w:tbl>
  <w:p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65165"/>
    <w:multiLevelType w:val="hybridMultilevel"/>
    <w:tmpl w:val="A192EE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9EC"/>
    <w:rsid w:val="000060BF"/>
    <w:rsid w:val="00053B1E"/>
    <w:rsid w:val="00056A37"/>
    <w:rsid w:val="00090750"/>
    <w:rsid w:val="00095E41"/>
    <w:rsid w:val="000B11AF"/>
    <w:rsid w:val="00196165"/>
    <w:rsid w:val="001C1A76"/>
    <w:rsid w:val="001F6295"/>
    <w:rsid w:val="0028059B"/>
    <w:rsid w:val="002C5355"/>
    <w:rsid w:val="00327EA9"/>
    <w:rsid w:val="003A6B0B"/>
    <w:rsid w:val="003B71AF"/>
    <w:rsid w:val="003D0E14"/>
    <w:rsid w:val="00417B46"/>
    <w:rsid w:val="00491B24"/>
    <w:rsid w:val="004A4295"/>
    <w:rsid w:val="004B5DE3"/>
    <w:rsid w:val="005214C8"/>
    <w:rsid w:val="0060585B"/>
    <w:rsid w:val="00663C2F"/>
    <w:rsid w:val="006E3862"/>
    <w:rsid w:val="007213C5"/>
    <w:rsid w:val="00722F65"/>
    <w:rsid w:val="0076322B"/>
    <w:rsid w:val="007A0073"/>
    <w:rsid w:val="007F4C93"/>
    <w:rsid w:val="00873428"/>
    <w:rsid w:val="008C0F92"/>
    <w:rsid w:val="009703BF"/>
    <w:rsid w:val="00971335"/>
    <w:rsid w:val="009A5329"/>
    <w:rsid w:val="009D50A3"/>
    <w:rsid w:val="009E1C17"/>
    <w:rsid w:val="00A93870"/>
    <w:rsid w:val="00A959EC"/>
    <w:rsid w:val="00AF558A"/>
    <w:rsid w:val="00BA39B7"/>
    <w:rsid w:val="00BE1E7D"/>
    <w:rsid w:val="00C02C05"/>
    <w:rsid w:val="00C606CF"/>
    <w:rsid w:val="00CE1EE2"/>
    <w:rsid w:val="00DA015E"/>
    <w:rsid w:val="00E911BC"/>
    <w:rsid w:val="00EC23F5"/>
    <w:rsid w:val="00F0152C"/>
    <w:rsid w:val="00F17889"/>
    <w:rsid w:val="00F26CEA"/>
    <w:rsid w:val="00F76A69"/>
    <w:rsid w:val="00F97926"/>
    <w:rsid w:val="00F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FA65A4EC-93E7-41AC-9728-1FD45059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NormalWeb">
    <w:name w:val="Normal (Web)"/>
    <w:basedOn w:val="Normal"/>
    <w:uiPriority w:val="99"/>
    <w:unhideWhenUsed/>
    <w:rsid w:val="00FE24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491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846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02EE-621D-4C74-9D31-22F0478E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Maria Teresa Porta Ferrer</cp:lastModifiedBy>
  <cp:revision>8</cp:revision>
  <cp:lastPrinted>2013-03-18T13:04:00Z</cp:lastPrinted>
  <dcterms:created xsi:type="dcterms:W3CDTF">2019-01-26T16:23:00Z</dcterms:created>
  <dcterms:modified xsi:type="dcterms:W3CDTF">2019-11-22T05:30:00Z</dcterms:modified>
</cp:coreProperties>
</file>